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36B" w:rsidRDefault="00C37D47" w:rsidP="004040D6">
      <w:pPr>
        <w:framePr w:w="2997" w:h="12391" w:hSpace="181" w:wrap="around" w:vAnchor="page" w:hAnchor="page" w:x="8901" w:y="785"/>
      </w:pPr>
      <w:r>
        <w:rPr>
          <w:noProof/>
          <w:lang w:eastAsia="en-GB"/>
        </w:rPr>
        <w:drawing>
          <wp:inline distT="0" distB="0" distL="0" distR="0">
            <wp:extent cx="1524000" cy="14954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36B" w:rsidRDefault="00D4236B" w:rsidP="004040D6">
      <w:pPr>
        <w:framePr w:w="2997" w:h="12391" w:hSpace="181" w:wrap="around" w:vAnchor="page" w:hAnchor="page" w:x="8901" w:y="785"/>
      </w:pPr>
    </w:p>
    <w:p w:rsidR="00D4236B" w:rsidRDefault="00D4236B" w:rsidP="004040D6">
      <w:pPr>
        <w:framePr w:w="2997" w:h="12391" w:hSpace="181" w:wrap="around" w:vAnchor="page" w:hAnchor="page" w:x="8901" w:y="785"/>
      </w:pPr>
    </w:p>
    <w:p w:rsidR="00D4236B" w:rsidRDefault="00D4236B" w:rsidP="004040D6">
      <w:pPr>
        <w:framePr w:w="2997" w:h="12391" w:hSpace="181" w:wrap="around" w:vAnchor="page" w:hAnchor="page" w:x="8901" w:y="785"/>
      </w:pPr>
    </w:p>
    <w:p w:rsidR="00D4236B" w:rsidRDefault="00D4236B" w:rsidP="004040D6">
      <w:pPr>
        <w:framePr w:w="2997" w:h="12391" w:hSpace="181" w:wrap="around" w:vAnchor="page" w:hAnchor="page" w:x="8901" w:y="785"/>
        <w:rPr>
          <w:sz w:val="18"/>
        </w:rPr>
      </w:pPr>
      <w:r>
        <w:rPr>
          <w:sz w:val="18"/>
        </w:rPr>
        <w:t>Please reply to:</w:t>
      </w:r>
    </w:p>
    <w:p w:rsidR="00D4236B" w:rsidRDefault="00D4236B" w:rsidP="004040D6">
      <w:pPr>
        <w:framePr w:w="2997" w:h="12391" w:hSpace="181" w:wrap="around" w:vAnchor="page" w:hAnchor="page" w:x="8901" w:y="785"/>
        <w:rPr>
          <w:sz w:val="18"/>
        </w:rPr>
      </w:pPr>
    </w:p>
    <w:p w:rsidR="00D4236B" w:rsidRDefault="00D4236B" w:rsidP="004040D6">
      <w:pPr>
        <w:framePr w:w="2997" w:h="12391" w:hSpace="181" w:wrap="around" w:vAnchor="page" w:hAnchor="page" w:x="8901" w:y="785"/>
        <w:rPr>
          <w:b/>
          <w:sz w:val="18"/>
        </w:rPr>
      </w:pPr>
      <w:bookmarkStart w:id="0" w:name="a1"/>
      <w:bookmarkEnd w:id="0"/>
      <w:smartTag w:uri="urn:schemas-microsoft-com:office:smarttags" w:element="place">
        <w:smartTag w:uri="urn:schemas-microsoft-com:office:smarttags" w:element="City">
          <w:r>
            <w:rPr>
              <w:b/>
              <w:sz w:val="18"/>
            </w:rPr>
            <w:t>London</w:t>
          </w:r>
        </w:smartTag>
      </w:smartTag>
      <w:r>
        <w:rPr>
          <w:b/>
          <w:sz w:val="18"/>
        </w:rPr>
        <w:t xml:space="preserve"> Borough of Sutton</w:t>
      </w:r>
    </w:p>
    <w:p w:rsidR="00D4236B" w:rsidRPr="00D4236B" w:rsidRDefault="00D4236B" w:rsidP="004040D6">
      <w:pPr>
        <w:framePr w:w="2997" w:h="12391" w:hSpace="181" w:wrap="around" w:vAnchor="page" w:hAnchor="page" w:x="8901" w:y="785"/>
        <w:rPr>
          <w:sz w:val="18"/>
        </w:rPr>
      </w:pPr>
      <w:r>
        <w:rPr>
          <w:sz w:val="18"/>
        </w:rPr>
        <w:t>Revenues &amp; Benefits</w:t>
      </w:r>
    </w:p>
    <w:p w:rsidR="00D4236B" w:rsidRDefault="00D4236B" w:rsidP="004040D6">
      <w:pPr>
        <w:framePr w:w="2997" w:h="12391" w:hSpace="181" w:wrap="around" w:vAnchor="page" w:hAnchor="page" w:x="8901" w:y="785"/>
        <w:rPr>
          <w:sz w:val="18"/>
        </w:rPr>
      </w:pPr>
      <w:bookmarkStart w:id="1" w:name="a2"/>
      <w:bookmarkEnd w:id="1"/>
      <w:r>
        <w:rPr>
          <w:sz w:val="18"/>
        </w:rPr>
        <w:t xml:space="preserve">Resources </w:t>
      </w:r>
      <w:r w:rsidR="00FC717E">
        <w:rPr>
          <w:sz w:val="18"/>
        </w:rPr>
        <w:t>Directorate</w:t>
      </w:r>
    </w:p>
    <w:p w:rsidR="00D4236B" w:rsidRDefault="00D4236B" w:rsidP="004040D6">
      <w:pPr>
        <w:framePr w:w="2997" w:h="12391" w:hSpace="181" w:wrap="around" w:vAnchor="page" w:hAnchor="page" w:x="8901" w:y="785"/>
        <w:rPr>
          <w:sz w:val="18"/>
        </w:rPr>
      </w:pPr>
      <w:bookmarkStart w:id="2" w:name="a3"/>
      <w:bookmarkEnd w:id="2"/>
      <w:r>
        <w:rPr>
          <w:sz w:val="18"/>
        </w:rPr>
        <w:t>Civic Offices</w:t>
      </w:r>
    </w:p>
    <w:p w:rsidR="00D4236B" w:rsidRDefault="00D4236B" w:rsidP="004040D6">
      <w:pPr>
        <w:framePr w:w="2997" w:h="12391" w:hSpace="181" w:wrap="around" w:vAnchor="page" w:hAnchor="page" w:x="8901" w:y="785"/>
        <w:rPr>
          <w:sz w:val="18"/>
        </w:rPr>
      </w:pPr>
      <w:bookmarkStart w:id="3" w:name="a4"/>
      <w:bookmarkEnd w:id="3"/>
      <w:smartTag w:uri="urn:schemas-microsoft-com:office:smarttags" w:element="Street">
        <w:smartTag w:uri="urn:schemas-microsoft-com:office:smarttags" w:element="address">
          <w:r>
            <w:rPr>
              <w:sz w:val="18"/>
            </w:rPr>
            <w:t>St Nicholas Way</w:t>
          </w:r>
        </w:smartTag>
      </w:smartTag>
    </w:p>
    <w:p w:rsidR="00D4236B" w:rsidRDefault="00D4236B" w:rsidP="004040D6">
      <w:pPr>
        <w:framePr w:w="2997" w:h="12391" w:hSpace="181" w:wrap="around" w:vAnchor="page" w:hAnchor="page" w:x="8901" w:y="785"/>
        <w:rPr>
          <w:sz w:val="18"/>
        </w:rPr>
      </w:pPr>
      <w:bookmarkStart w:id="4" w:name="a5"/>
      <w:bookmarkEnd w:id="4"/>
      <w:r>
        <w:rPr>
          <w:sz w:val="18"/>
        </w:rPr>
        <w:t>SUTTON</w:t>
      </w:r>
    </w:p>
    <w:p w:rsidR="00D4236B" w:rsidRDefault="00D4236B" w:rsidP="004040D6">
      <w:pPr>
        <w:framePr w:w="2997" w:h="12391" w:hSpace="181" w:wrap="around" w:vAnchor="page" w:hAnchor="page" w:x="8901" w:y="785"/>
        <w:rPr>
          <w:sz w:val="18"/>
        </w:rPr>
      </w:pPr>
      <w:bookmarkStart w:id="5" w:name="a6"/>
      <w:bookmarkEnd w:id="5"/>
      <w:smartTag w:uri="urn:schemas-microsoft-com:office:smarttags" w:element="place">
        <w:r>
          <w:rPr>
            <w:sz w:val="18"/>
          </w:rPr>
          <w:t>Surrey</w:t>
        </w:r>
      </w:smartTag>
    </w:p>
    <w:p w:rsidR="00D4236B" w:rsidRDefault="00D4236B" w:rsidP="004040D6">
      <w:pPr>
        <w:framePr w:w="2997" w:h="12391" w:hSpace="181" w:wrap="around" w:vAnchor="page" w:hAnchor="page" w:x="8901" w:y="785"/>
        <w:rPr>
          <w:sz w:val="18"/>
        </w:rPr>
      </w:pPr>
      <w:r>
        <w:rPr>
          <w:sz w:val="18"/>
        </w:rPr>
        <w:t>SM1 1EA</w:t>
      </w:r>
    </w:p>
    <w:p w:rsidR="00D4236B" w:rsidRDefault="00D4236B" w:rsidP="004040D6">
      <w:pPr>
        <w:framePr w:w="2997" w:h="12391" w:hSpace="181" w:wrap="around" w:vAnchor="page" w:hAnchor="page" w:x="8901" w:y="785"/>
        <w:rPr>
          <w:sz w:val="18"/>
        </w:rPr>
      </w:pPr>
    </w:p>
    <w:p w:rsidR="00AE7956" w:rsidRDefault="00AE7956" w:rsidP="004040D6">
      <w:pPr>
        <w:framePr w:w="2997" w:h="12391" w:hSpace="181" w:wrap="around" w:vAnchor="page" w:hAnchor="page" w:x="8901" w:y="785"/>
        <w:rPr>
          <w:sz w:val="18"/>
        </w:rPr>
      </w:pPr>
      <w:r>
        <w:rPr>
          <w:sz w:val="18"/>
        </w:rPr>
        <w:t>Email:</w:t>
      </w:r>
    </w:p>
    <w:p w:rsidR="00D4236B" w:rsidRDefault="00900B92" w:rsidP="004040D6">
      <w:pPr>
        <w:framePr w:w="2997" w:h="12391" w:hSpace="181" w:wrap="around" w:vAnchor="page" w:hAnchor="page" w:x="8901" w:y="785"/>
        <w:rPr>
          <w:sz w:val="18"/>
        </w:rPr>
      </w:pPr>
      <w:hyperlink r:id="rId9" w:history="1">
        <w:r w:rsidR="00D4236B" w:rsidRPr="00D278BC">
          <w:rPr>
            <w:rStyle w:val="Hyperlink"/>
            <w:sz w:val="18"/>
          </w:rPr>
          <w:t>businessrates@sutton.gov.uk</w:t>
        </w:r>
      </w:hyperlink>
    </w:p>
    <w:p w:rsidR="00D4236B" w:rsidRDefault="00D4236B" w:rsidP="004040D6">
      <w:pPr>
        <w:framePr w:w="2997" w:h="12391" w:hSpace="181" w:wrap="around" w:vAnchor="page" w:hAnchor="page" w:x="8901" w:y="785"/>
        <w:rPr>
          <w:sz w:val="18"/>
        </w:rPr>
      </w:pPr>
    </w:p>
    <w:p w:rsidR="00D4236B" w:rsidRDefault="00AE7956" w:rsidP="004040D6">
      <w:pPr>
        <w:framePr w:w="2997" w:h="12391" w:hSpace="181" w:wrap="around" w:vAnchor="page" w:hAnchor="page" w:x="8901" w:y="785"/>
        <w:rPr>
          <w:sz w:val="18"/>
        </w:rPr>
      </w:pPr>
      <w:r>
        <w:rPr>
          <w:sz w:val="18"/>
        </w:rPr>
        <w:t>W</w:t>
      </w:r>
      <w:r w:rsidR="00D4236B">
        <w:rPr>
          <w:sz w:val="18"/>
        </w:rPr>
        <w:t xml:space="preserve">ebsite: </w:t>
      </w:r>
      <w:hyperlink r:id="rId10" w:history="1">
        <w:r>
          <w:rPr>
            <w:rStyle w:val="Hyperlink"/>
            <w:sz w:val="18"/>
          </w:rPr>
          <w:t>www.sutton.gov.uk/businessrates</w:t>
        </w:r>
      </w:hyperlink>
    </w:p>
    <w:p w:rsidR="00765A46" w:rsidRDefault="00765A46" w:rsidP="004040D6">
      <w:pPr>
        <w:framePr w:w="2997" w:h="12391" w:hSpace="181" w:wrap="around" w:vAnchor="page" w:hAnchor="page" w:x="8901" w:y="785"/>
      </w:pPr>
    </w:p>
    <w:p w:rsidR="00765A46" w:rsidRDefault="00765A46" w:rsidP="004040D6">
      <w:pPr>
        <w:framePr w:w="2997" w:h="12391" w:hSpace="181" w:wrap="around" w:vAnchor="page" w:hAnchor="page" w:x="8901" w:y="785"/>
      </w:pPr>
    </w:p>
    <w:p w:rsidR="00765A46" w:rsidRDefault="00765A46" w:rsidP="004040D6">
      <w:pPr>
        <w:framePr w:w="2997" w:h="12391" w:hSpace="181" w:wrap="around" w:vAnchor="page" w:hAnchor="page" w:x="8901" w:y="785"/>
      </w:pPr>
    </w:p>
    <w:p w:rsidR="00765A46" w:rsidRDefault="00765A46" w:rsidP="004040D6">
      <w:pPr>
        <w:framePr w:w="2997" w:h="12391" w:hSpace="181" w:wrap="around" w:vAnchor="page" w:hAnchor="page" w:x="8901" w:y="785"/>
      </w:pPr>
      <w:r>
        <w:t xml:space="preserve"> </w:t>
      </w:r>
    </w:p>
    <w:p w:rsidR="00765A46" w:rsidRDefault="00AE7956" w:rsidP="004040D6">
      <w:pPr>
        <w:framePr w:w="2997" w:h="12391" w:hSpace="181" w:wrap="around" w:vAnchor="page" w:hAnchor="page" w:x="8901" w:y="785"/>
        <w:ind w:left="283"/>
      </w:pPr>
      <w:r w:rsidRPr="00AE7956">
        <w:rPr>
          <w:noProof/>
          <w:sz w:val="24"/>
          <w:szCs w:val="24"/>
          <w:lang w:eastAsia="en-GB"/>
        </w:rPr>
        <w:drawing>
          <wp:inline distT="0" distB="0" distL="0" distR="0">
            <wp:extent cx="895350" cy="1428750"/>
            <wp:effectExtent l="19050" t="0" r="0" b="0"/>
            <wp:docPr id="4" name="Picture 3" descr="CSEUK_P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SEUK_P_Black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685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339"/>
        <w:gridCol w:w="1868"/>
        <w:gridCol w:w="1095"/>
        <w:gridCol w:w="2557"/>
      </w:tblGrid>
      <w:tr w:rsidR="00697BAB" w:rsidTr="00AE7956">
        <w:trPr>
          <w:trHeight w:hRule="exact" w:val="423"/>
        </w:trPr>
        <w:tc>
          <w:tcPr>
            <w:tcW w:w="6859" w:type="dxa"/>
            <w:gridSpan w:val="4"/>
            <w:vAlign w:val="center"/>
          </w:tcPr>
          <w:p w:rsidR="00697BAB" w:rsidRDefault="00697BAB" w:rsidP="00046DF1">
            <w:pPr>
              <w:rPr>
                <w:b/>
                <w:sz w:val="24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sz w:val="28"/>
                  </w:rPr>
                  <w:t>London</w:t>
                </w:r>
              </w:smartTag>
            </w:smartTag>
            <w:r>
              <w:rPr>
                <w:b/>
                <w:sz w:val="28"/>
              </w:rPr>
              <w:t xml:space="preserve"> Borough of Sutton</w:t>
            </w:r>
          </w:p>
        </w:tc>
      </w:tr>
      <w:tr w:rsidR="00F607CF" w:rsidTr="00AE7956">
        <w:trPr>
          <w:trHeight w:hRule="exact" w:val="318"/>
        </w:trPr>
        <w:tc>
          <w:tcPr>
            <w:tcW w:w="6859" w:type="dxa"/>
            <w:gridSpan w:val="4"/>
            <w:vAlign w:val="center"/>
          </w:tcPr>
          <w:p w:rsidR="00F607CF" w:rsidRPr="00FE67D1" w:rsidRDefault="003E396D" w:rsidP="002A2619">
            <w:pPr>
              <w:rPr>
                <w:b/>
                <w:sz w:val="22"/>
                <w:szCs w:val="22"/>
              </w:rPr>
            </w:pPr>
            <w:r w:rsidRPr="00FE67D1">
              <w:rPr>
                <w:b/>
                <w:sz w:val="22"/>
                <w:szCs w:val="22"/>
              </w:rPr>
              <w:t>Resources</w:t>
            </w:r>
            <w:r w:rsidR="00F607CF" w:rsidRPr="00FE67D1">
              <w:rPr>
                <w:b/>
                <w:sz w:val="22"/>
                <w:szCs w:val="22"/>
              </w:rPr>
              <w:t xml:space="preserve"> </w:t>
            </w:r>
            <w:r w:rsidR="00FC717E" w:rsidRPr="00FE67D1">
              <w:rPr>
                <w:b/>
                <w:sz w:val="22"/>
                <w:szCs w:val="22"/>
              </w:rPr>
              <w:t>Directorate</w:t>
            </w:r>
          </w:p>
        </w:tc>
      </w:tr>
      <w:tr w:rsidR="00F607CF" w:rsidTr="00AE7956">
        <w:trPr>
          <w:trHeight w:val="251"/>
        </w:trPr>
        <w:tc>
          <w:tcPr>
            <w:tcW w:w="6859" w:type="dxa"/>
            <w:gridSpan w:val="4"/>
            <w:vAlign w:val="center"/>
          </w:tcPr>
          <w:p w:rsidR="00012B17" w:rsidRDefault="00012B17" w:rsidP="002A2619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Julie Turner - Assistant Director Resources  (Interim), </w:t>
            </w:r>
          </w:p>
          <w:p w:rsidR="00F607CF" w:rsidRPr="00FE67D1" w:rsidRDefault="00012B17" w:rsidP="002A2619">
            <w:pPr>
              <w:rPr>
                <w:b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Business Services</w:t>
            </w:r>
          </w:p>
        </w:tc>
      </w:tr>
      <w:tr w:rsidR="00697BAB" w:rsidTr="00AE7956">
        <w:trPr>
          <w:trHeight w:hRule="exact" w:val="211"/>
        </w:trPr>
        <w:tc>
          <w:tcPr>
            <w:tcW w:w="6859" w:type="dxa"/>
            <w:gridSpan w:val="4"/>
            <w:vAlign w:val="center"/>
          </w:tcPr>
          <w:p w:rsidR="00697BAB" w:rsidRDefault="00697BAB" w:rsidP="002A2619">
            <w:pPr>
              <w:rPr>
                <w:b/>
                <w:sz w:val="24"/>
              </w:rPr>
            </w:pPr>
          </w:p>
        </w:tc>
      </w:tr>
      <w:tr w:rsidR="00697BAB" w:rsidTr="00AE7956">
        <w:tblPrEx>
          <w:tblCellMar>
            <w:left w:w="56" w:type="dxa"/>
            <w:right w:w="56" w:type="dxa"/>
          </w:tblCellMar>
        </w:tblPrEx>
        <w:trPr>
          <w:trHeight w:val="238"/>
        </w:trPr>
        <w:tc>
          <w:tcPr>
            <w:tcW w:w="1339" w:type="dxa"/>
            <w:vAlign w:val="center"/>
          </w:tcPr>
          <w:p w:rsidR="00697BAB" w:rsidRDefault="00697BAB" w:rsidP="002A2619">
            <w:pPr>
              <w:jc w:val="right"/>
              <w:rPr>
                <w:b/>
                <w:sz w:val="24"/>
              </w:rPr>
            </w:pPr>
            <w:r>
              <w:rPr>
                <w:i/>
                <w:sz w:val="18"/>
              </w:rPr>
              <w:t>Your Ref:</w:t>
            </w:r>
          </w:p>
        </w:tc>
        <w:tc>
          <w:tcPr>
            <w:tcW w:w="1868" w:type="dxa"/>
            <w:vAlign w:val="center"/>
          </w:tcPr>
          <w:p w:rsidR="00697BAB" w:rsidRDefault="00697BAB" w:rsidP="002A2619">
            <w:pPr>
              <w:rPr>
                <w:sz w:val="24"/>
              </w:rPr>
            </w:pPr>
          </w:p>
        </w:tc>
        <w:tc>
          <w:tcPr>
            <w:tcW w:w="1095" w:type="dxa"/>
            <w:vAlign w:val="center"/>
          </w:tcPr>
          <w:p w:rsidR="00697BAB" w:rsidRDefault="00697BAB" w:rsidP="00FC49D6">
            <w:pPr>
              <w:jc w:val="right"/>
              <w:rPr>
                <w:b/>
                <w:sz w:val="24"/>
              </w:rPr>
            </w:pPr>
            <w:r>
              <w:rPr>
                <w:i/>
                <w:sz w:val="18"/>
              </w:rPr>
              <w:t>Direct Line:</w:t>
            </w:r>
          </w:p>
        </w:tc>
        <w:tc>
          <w:tcPr>
            <w:tcW w:w="2557" w:type="dxa"/>
            <w:vAlign w:val="center"/>
          </w:tcPr>
          <w:p w:rsidR="00697BAB" w:rsidRPr="007949F5" w:rsidRDefault="003A3186" w:rsidP="00FE67D1">
            <w:pPr>
              <w:ind w:right="371"/>
              <w:rPr>
                <w:sz w:val="22"/>
                <w:szCs w:val="22"/>
              </w:rPr>
            </w:pPr>
            <w:r w:rsidRPr="007949F5">
              <w:rPr>
                <w:sz w:val="22"/>
                <w:szCs w:val="22"/>
              </w:rPr>
              <w:t>0208</w:t>
            </w:r>
            <w:r w:rsidR="00FE67D1" w:rsidRPr="007949F5">
              <w:rPr>
                <w:sz w:val="22"/>
                <w:szCs w:val="22"/>
              </w:rPr>
              <w:t xml:space="preserve"> </w:t>
            </w:r>
            <w:r w:rsidRPr="007949F5">
              <w:rPr>
                <w:sz w:val="22"/>
                <w:szCs w:val="22"/>
              </w:rPr>
              <w:t xml:space="preserve">770 </w:t>
            </w:r>
            <w:r w:rsidR="00AE7956" w:rsidRPr="007949F5">
              <w:rPr>
                <w:sz w:val="22"/>
                <w:szCs w:val="22"/>
              </w:rPr>
              <w:t>5000</w:t>
            </w:r>
          </w:p>
        </w:tc>
      </w:tr>
      <w:tr w:rsidR="00697BAB" w:rsidTr="00AE7956">
        <w:tblPrEx>
          <w:tblCellMar>
            <w:left w:w="56" w:type="dxa"/>
            <w:right w:w="56" w:type="dxa"/>
          </w:tblCellMar>
        </w:tblPrEx>
        <w:trPr>
          <w:trHeight w:val="251"/>
        </w:trPr>
        <w:tc>
          <w:tcPr>
            <w:tcW w:w="1339" w:type="dxa"/>
            <w:vAlign w:val="center"/>
          </w:tcPr>
          <w:p w:rsidR="00697BAB" w:rsidRDefault="00697BAB" w:rsidP="002A2619">
            <w:pPr>
              <w:jc w:val="right"/>
              <w:rPr>
                <w:b/>
                <w:sz w:val="24"/>
              </w:rPr>
            </w:pPr>
            <w:r>
              <w:rPr>
                <w:i/>
                <w:sz w:val="18"/>
              </w:rPr>
              <w:t>My Ref:</w:t>
            </w:r>
          </w:p>
        </w:tc>
        <w:tc>
          <w:tcPr>
            <w:tcW w:w="1868" w:type="dxa"/>
            <w:vAlign w:val="center"/>
          </w:tcPr>
          <w:p w:rsidR="00697BAB" w:rsidRPr="00864C95" w:rsidRDefault="00697BAB" w:rsidP="009E6ACD">
            <w:pPr>
              <w:rPr>
                <w:sz w:val="22"/>
                <w:szCs w:val="22"/>
              </w:rPr>
            </w:pPr>
          </w:p>
        </w:tc>
        <w:tc>
          <w:tcPr>
            <w:tcW w:w="1095" w:type="dxa"/>
            <w:vAlign w:val="center"/>
          </w:tcPr>
          <w:p w:rsidR="00697BAB" w:rsidRDefault="00697BAB" w:rsidP="00FC49D6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2557" w:type="dxa"/>
            <w:vAlign w:val="center"/>
          </w:tcPr>
          <w:p w:rsidR="00697BAB" w:rsidRDefault="00697BAB" w:rsidP="00046DF1">
            <w:pPr>
              <w:rPr>
                <w:sz w:val="24"/>
              </w:rPr>
            </w:pPr>
          </w:p>
        </w:tc>
      </w:tr>
      <w:tr w:rsidR="003A3186" w:rsidTr="00AE7956">
        <w:tblPrEx>
          <w:tblCellMar>
            <w:left w:w="56" w:type="dxa"/>
            <w:right w:w="56" w:type="dxa"/>
          </w:tblCellMar>
        </w:tblPrEx>
        <w:trPr>
          <w:trHeight w:val="251"/>
        </w:trPr>
        <w:tc>
          <w:tcPr>
            <w:tcW w:w="1339" w:type="dxa"/>
            <w:vAlign w:val="center"/>
          </w:tcPr>
          <w:p w:rsidR="003A3186" w:rsidRDefault="003A3186" w:rsidP="002A2619">
            <w:pPr>
              <w:jc w:val="right"/>
              <w:rPr>
                <w:b/>
                <w:sz w:val="24"/>
              </w:rPr>
            </w:pPr>
          </w:p>
        </w:tc>
        <w:tc>
          <w:tcPr>
            <w:tcW w:w="1868" w:type="dxa"/>
            <w:vAlign w:val="center"/>
          </w:tcPr>
          <w:p w:rsidR="003A3186" w:rsidRPr="00DB171F" w:rsidRDefault="003A3186" w:rsidP="002A2619"/>
        </w:tc>
        <w:tc>
          <w:tcPr>
            <w:tcW w:w="1095" w:type="dxa"/>
            <w:vAlign w:val="center"/>
          </w:tcPr>
          <w:p w:rsidR="003A3186" w:rsidRDefault="003A3186" w:rsidP="00FC49D6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e-mail</w:t>
            </w:r>
            <w:r>
              <w:rPr>
                <w:i/>
                <w:sz w:val="18"/>
                <w:szCs w:val="18"/>
              </w:rPr>
              <w:t>:</w:t>
            </w:r>
          </w:p>
        </w:tc>
        <w:tc>
          <w:tcPr>
            <w:tcW w:w="2557" w:type="dxa"/>
            <w:vAlign w:val="center"/>
          </w:tcPr>
          <w:p w:rsidR="003A3186" w:rsidRPr="00AE7956" w:rsidRDefault="00900B92" w:rsidP="00046DF1">
            <w:pPr>
              <w:rPr>
                <w:sz w:val="18"/>
              </w:rPr>
            </w:pPr>
            <w:hyperlink r:id="rId12" w:history="1">
              <w:r w:rsidR="00AE7956" w:rsidRPr="00D278BC">
                <w:rPr>
                  <w:rStyle w:val="Hyperlink"/>
                  <w:sz w:val="18"/>
                </w:rPr>
                <w:t>businessrates@sutton.gov.uk</w:t>
              </w:r>
            </w:hyperlink>
          </w:p>
        </w:tc>
      </w:tr>
      <w:tr w:rsidR="00697BAB" w:rsidTr="00AE7956">
        <w:tblPrEx>
          <w:tblCellMar>
            <w:left w:w="56" w:type="dxa"/>
            <w:right w:w="56" w:type="dxa"/>
          </w:tblCellMar>
        </w:tblPrEx>
        <w:trPr>
          <w:trHeight w:val="238"/>
        </w:trPr>
        <w:tc>
          <w:tcPr>
            <w:tcW w:w="1339" w:type="dxa"/>
            <w:vAlign w:val="center"/>
          </w:tcPr>
          <w:p w:rsidR="00697BAB" w:rsidRDefault="00697BAB" w:rsidP="002A2619">
            <w:pPr>
              <w:jc w:val="right"/>
              <w:rPr>
                <w:b/>
                <w:sz w:val="24"/>
              </w:rPr>
            </w:pPr>
          </w:p>
        </w:tc>
        <w:tc>
          <w:tcPr>
            <w:tcW w:w="1868" w:type="dxa"/>
            <w:vAlign w:val="center"/>
          </w:tcPr>
          <w:p w:rsidR="00697BAB" w:rsidRDefault="00697BAB" w:rsidP="002A2619">
            <w:pPr>
              <w:rPr>
                <w:sz w:val="24"/>
              </w:rPr>
            </w:pPr>
          </w:p>
        </w:tc>
        <w:tc>
          <w:tcPr>
            <w:tcW w:w="1095" w:type="dxa"/>
            <w:vAlign w:val="center"/>
          </w:tcPr>
          <w:p w:rsidR="00697BAB" w:rsidRDefault="00697BAB" w:rsidP="00FC49D6">
            <w:pPr>
              <w:jc w:val="right"/>
              <w:rPr>
                <w:b/>
                <w:sz w:val="24"/>
              </w:rPr>
            </w:pPr>
            <w:r>
              <w:rPr>
                <w:i/>
                <w:sz w:val="18"/>
              </w:rPr>
              <w:t>Date</w:t>
            </w:r>
            <w:r>
              <w:rPr>
                <w:i/>
                <w:sz w:val="24"/>
              </w:rPr>
              <w:t>:</w:t>
            </w:r>
          </w:p>
        </w:tc>
        <w:tc>
          <w:tcPr>
            <w:tcW w:w="2557" w:type="dxa"/>
            <w:vAlign w:val="center"/>
          </w:tcPr>
          <w:p w:rsidR="00697BAB" w:rsidRPr="007949F5" w:rsidRDefault="00A214E4" w:rsidP="00A214E4">
            <w:pPr>
              <w:rPr>
                <w:sz w:val="22"/>
                <w:szCs w:val="22"/>
              </w:rPr>
            </w:pPr>
            <w:r w:rsidRPr="007949F5">
              <w:rPr>
                <w:sz w:val="22"/>
                <w:szCs w:val="22"/>
              </w:rPr>
              <w:t>As Postmark</w:t>
            </w:r>
          </w:p>
        </w:tc>
      </w:tr>
      <w:tr w:rsidR="008D172A" w:rsidTr="00AE7956">
        <w:tblPrEx>
          <w:tblCellMar>
            <w:left w:w="56" w:type="dxa"/>
            <w:right w:w="56" w:type="dxa"/>
          </w:tblCellMar>
        </w:tblPrEx>
        <w:trPr>
          <w:trHeight w:val="251"/>
        </w:trPr>
        <w:tc>
          <w:tcPr>
            <w:tcW w:w="1339" w:type="dxa"/>
            <w:vAlign w:val="center"/>
          </w:tcPr>
          <w:p w:rsidR="008D172A" w:rsidRDefault="008D172A" w:rsidP="00CC27E7">
            <w:pPr>
              <w:rPr>
                <w:b/>
                <w:sz w:val="24"/>
              </w:rPr>
            </w:pPr>
            <w:r>
              <w:rPr>
                <w:i/>
                <w:sz w:val="18"/>
              </w:rPr>
              <w:t>Please ask for</w:t>
            </w:r>
            <w:r w:rsidR="00FC49D6">
              <w:rPr>
                <w:i/>
                <w:sz w:val="18"/>
              </w:rPr>
              <w:t>:</w:t>
            </w:r>
          </w:p>
        </w:tc>
        <w:tc>
          <w:tcPr>
            <w:tcW w:w="5520" w:type="dxa"/>
            <w:gridSpan w:val="3"/>
            <w:vAlign w:val="center"/>
          </w:tcPr>
          <w:p w:rsidR="008D172A" w:rsidRPr="007949F5" w:rsidRDefault="00AE7956" w:rsidP="00804432">
            <w:pPr>
              <w:rPr>
                <w:sz w:val="22"/>
                <w:szCs w:val="22"/>
              </w:rPr>
            </w:pPr>
            <w:r w:rsidRPr="007949F5">
              <w:rPr>
                <w:sz w:val="22"/>
                <w:szCs w:val="22"/>
              </w:rPr>
              <w:t xml:space="preserve">Customer </w:t>
            </w:r>
            <w:r w:rsidR="00804432" w:rsidRPr="007949F5">
              <w:rPr>
                <w:sz w:val="22"/>
                <w:szCs w:val="22"/>
              </w:rPr>
              <w:t>S</w:t>
            </w:r>
            <w:r w:rsidRPr="007949F5">
              <w:rPr>
                <w:sz w:val="22"/>
                <w:szCs w:val="22"/>
              </w:rPr>
              <w:t>ervices</w:t>
            </w:r>
          </w:p>
        </w:tc>
      </w:tr>
    </w:tbl>
    <w:p w:rsidR="003E396D" w:rsidRDefault="003E396D" w:rsidP="003E396D">
      <w:pPr>
        <w:rPr>
          <w:sz w:val="24"/>
          <w:szCs w:val="24"/>
        </w:rPr>
      </w:pPr>
      <w:bookmarkStart w:id="6" w:name="DeptHead"/>
      <w:bookmarkStart w:id="7" w:name="yref"/>
      <w:bookmarkStart w:id="8" w:name="dline"/>
      <w:bookmarkStart w:id="9" w:name="mref"/>
      <w:bookmarkStart w:id="10" w:name="r1"/>
      <w:bookmarkStart w:id="11" w:name="r2"/>
      <w:bookmarkStart w:id="12" w:name="IIP"/>
      <w:bookmarkStart w:id="13" w:name="cmark"/>
      <w:bookmarkStart w:id="14" w:name="emas"/>
      <w:bookmarkStart w:id="15" w:name="t1"/>
      <w:bookmarkStart w:id="16" w:name="t2"/>
      <w:bookmarkStart w:id="17" w:name="t3"/>
      <w:bookmarkStart w:id="18" w:name="t4"/>
      <w:bookmarkStart w:id="19" w:name="t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3A3186" w:rsidRPr="00310124" w:rsidRDefault="003A3186" w:rsidP="003A3186">
      <w:pPr>
        <w:framePr w:w="1973" w:h="1009" w:wrap="around" w:vAnchor="page" w:hAnchor="page" w:x="9382" w:y="14345"/>
        <w:rPr>
          <w:sz w:val="18"/>
          <w:szCs w:val="18"/>
        </w:rPr>
      </w:pPr>
      <w:r w:rsidRPr="00310124">
        <w:rPr>
          <w:sz w:val="18"/>
          <w:szCs w:val="18"/>
        </w:rPr>
        <w:t>Strategic Director - Resources</w:t>
      </w:r>
    </w:p>
    <w:p w:rsidR="003A3186" w:rsidRPr="00AD74B1" w:rsidRDefault="00CB56BA" w:rsidP="003A3186">
      <w:pPr>
        <w:framePr w:w="1973" w:h="1009" w:wrap="around" w:vAnchor="page" w:hAnchor="page" w:x="9382" w:y="14345"/>
        <w:rPr>
          <w:b/>
          <w:sz w:val="18"/>
          <w:szCs w:val="18"/>
        </w:rPr>
      </w:pPr>
      <w:r w:rsidRPr="00310124">
        <w:rPr>
          <w:b/>
          <w:sz w:val="18"/>
          <w:szCs w:val="18"/>
        </w:rPr>
        <w:t>Gerald Almeroth</w:t>
      </w:r>
    </w:p>
    <w:p w:rsidR="008D172A" w:rsidRDefault="008D172A" w:rsidP="008D172A">
      <w:pPr>
        <w:rPr>
          <w:sz w:val="24"/>
        </w:rPr>
      </w:pPr>
    </w:p>
    <w:p w:rsidR="00B2202D" w:rsidRPr="004922E3" w:rsidRDefault="00B2202D" w:rsidP="00AD74B1">
      <w:pPr>
        <w:framePr w:w="1932" w:h="725" w:hSpace="181" w:wrap="around" w:vAnchor="page" w:hAnchor="page" w:x="9381" w:y="15185"/>
        <w:overflowPunct/>
        <w:autoSpaceDE/>
        <w:autoSpaceDN/>
        <w:adjustRightInd/>
        <w:textAlignment w:val="auto"/>
        <w:rPr>
          <w:rFonts w:cs="Arial"/>
          <w:iCs/>
          <w:sz w:val="18"/>
          <w:szCs w:val="18"/>
          <w:lang w:eastAsia="en-GB"/>
        </w:rPr>
      </w:pPr>
      <w:r w:rsidRPr="004922E3">
        <w:rPr>
          <w:rFonts w:cs="Arial"/>
          <w:iCs/>
          <w:sz w:val="18"/>
          <w:szCs w:val="18"/>
          <w:lang w:eastAsia="en-GB"/>
        </w:rPr>
        <w:t>Chief Executive</w:t>
      </w:r>
    </w:p>
    <w:p w:rsidR="00B2202D" w:rsidRPr="007F0E9E" w:rsidRDefault="004922E3" w:rsidP="00AD74B1">
      <w:pPr>
        <w:framePr w:w="1932" w:h="725" w:hSpace="181" w:wrap="around" w:vAnchor="page" w:hAnchor="page" w:x="9381" w:y="15185"/>
        <w:overflowPunct/>
        <w:autoSpaceDE/>
        <w:autoSpaceDN/>
        <w:adjustRightInd/>
        <w:textAlignment w:val="auto"/>
        <w:rPr>
          <w:rFonts w:cs="Arial"/>
          <w:b/>
          <w:bCs/>
          <w:i/>
          <w:iCs/>
          <w:sz w:val="18"/>
          <w:szCs w:val="18"/>
          <w:lang w:eastAsia="en-GB"/>
        </w:rPr>
      </w:pPr>
      <w:r>
        <w:rPr>
          <w:rFonts w:cs="Arial"/>
          <w:b/>
          <w:bCs/>
          <w:iCs/>
          <w:sz w:val="18"/>
          <w:szCs w:val="18"/>
          <w:lang w:eastAsia="en-GB"/>
        </w:rPr>
        <w:t>Niall Bolger</w:t>
      </w:r>
    </w:p>
    <w:p w:rsidR="00B2202D" w:rsidRDefault="00B2202D" w:rsidP="00AD74B1">
      <w:pPr>
        <w:framePr w:w="1932" w:h="725" w:hSpace="181" w:wrap="around" w:vAnchor="page" w:hAnchor="page" w:x="9381" w:y="15185"/>
        <w:rPr>
          <w:i/>
          <w:sz w:val="18"/>
        </w:rPr>
      </w:pPr>
    </w:p>
    <w:p w:rsidR="00787B83" w:rsidRPr="007949F5" w:rsidRDefault="004E590F" w:rsidP="00AE7956">
      <w:pPr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 xml:space="preserve">Support for </w:t>
      </w:r>
      <w:r w:rsidR="00787B83" w:rsidRPr="007949F5">
        <w:rPr>
          <w:rFonts w:cs="Arial"/>
          <w:b/>
          <w:bCs/>
          <w:color w:val="000000"/>
          <w:sz w:val="22"/>
          <w:szCs w:val="22"/>
        </w:rPr>
        <w:t>Public Houses (Pubs) - Rate Relief Scheme 2017/18</w:t>
      </w:r>
    </w:p>
    <w:p w:rsidR="00A40648" w:rsidRPr="007949F5" w:rsidRDefault="00F35925" w:rsidP="00AE7956">
      <w:pPr>
        <w:rPr>
          <w:b/>
          <w:sz w:val="22"/>
          <w:szCs w:val="22"/>
        </w:rPr>
      </w:pPr>
      <w:r>
        <w:rPr>
          <w:b/>
          <w:sz w:val="22"/>
          <w:szCs w:val="22"/>
        </w:rPr>
        <w:t>Address</w:t>
      </w:r>
      <w:r w:rsidR="00A40648" w:rsidRPr="007949F5">
        <w:rPr>
          <w:b/>
          <w:sz w:val="22"/>
          <w:szCs w:val="22"/>
        </w:rPr>
        <w:t xml:space="preserve">: </w:t>
      </w:r>
      <w:r w:rsidR="004F3DF2" w:rsidRPr="007949F5">
        <w:rPr>
          <w:b/>
          <w:sz w:val="22"/>
          <w:szCs w:val="22"/>
        </w:rPr>
        <w:fldChar w:fldCharType="begin"/>
      </w:r>
      <w:r w:rsidR="009E6ACD" w:rsidRPr="007949F5">
        <w:rPr>
          <w:b/>
          <w:sz w:val="22"/>
          <w:szCs w:val="22"/>
        </w:rPr>
        <w:instrText xml:space="preserve"> MERGEFIELD Property_Address </w:instrText>
      </w:r>
      <w:r w:rsidR="004F3DF2" w:rsidRPr="007949F5">
        <w:rPr>
          <w:b/>
          <w:sz w:val="22"/>
          <w:szCs w:val="22"/>
        </w:rPr>
        <w:fldChar w:fldCharType="separate"/>
      </w:r>
      <w:r w:rsidR="006E4830" w:rsidRPr="007949F5">
        <w:rPr>
          <w:b/>
          <w:noProof/>
          <w:sz w:val="22"/>
          <w:szCs w:val="22"/>
        </w:rPr>
        <w:t>«Property_Address»</w:t>
      </w:r>
      <w:r w:rsidR="004F3DF2" w:rsidRPr="007949F5">
        <w:rPr>
          <w:b/>
          <w:sz w:val="22"/>
          <w:szCs w:val="22"/>
        </w:rPr>
        <w:fldChar w:fldCharType="end"/>
      </w:r>
    </w:p>
    <w:p w:rsidR="00AE7956" w:rsidRPr="007949F5" w:rsidRDefault="00AE7956" w:rsidP="00AE7956">
      <w:pPr>
        <w:rPr>
          <w:rFonts w:cs="Arial"/>
          <w:sz w:val="22"/>
          <w:szCs w:val="22"/>
        </w:rPr>
      </w:pPr>
    </w:p>
    <w:p w:rsidR="00D92636" w:rsidRPr="007949F5" w:rsidRDefault="00787B83" w:rsidP="00AE7956">
      <w:pPr>
        <w:rPr>
          <w:rFonts w:cs="Arial"/>
          <w:color w:val="000000"/>
          <w:sz w:val="22"/>
          <w:szCs w:val="22"/>
        </w:rPr>
      </w:pPr>
      <w:r w:rsidRPr="007949F5">
        <w:rPr>
          <w:rFonts w:cs="Arial"/>
          <w:color w:val="000000"/>
          <w:sz w:val="22"/>
          <w:szCs w:val="22"/>
        </w:rPr>
        <w:t xml:space="preserve">In the 2017 Spring Budget the Government announced a new relief scheme for pubs that have a rateable value of below £100,000. Under the scheme, eligible pubs will receive a £1,000 discount on their bill. The relief will have effect for </w:t>
      </w:r>
      <w:r w:rsidR="00DD00CF">
        <w:rPr>
          <w:rFonts w:cs="Arial"/>
          <w:color w:val="000000"/>
          <w:sz w:val="22"/>
          <w:szCs w:val="22"/>
        </w:rPr>
        <w:t xml:space="preserve">the financial year </w:t>
      </w:r>
      <w:r w:rsidRPr="007949F5">
        <w:rPr>
          <w:rFonts w:cs="Arial"/>
          <w:color w:val="000000"/>
          <w:sz w:val="22"/>
          <w:szCs w:val="22"/>
        </w:rPr>
        <w:t>2017/18</w:t>
      </w:r>
      <w:r w:rsidR="00804432" w:rsidRPr="007949F5">
        <w:rPr>
          <w:rFonts w:cs="Arial"/>
          <w:color w:val="000000"/>
          <w:sz w:val="22"/>
          <w:szCs w:val="22"/>
        </w:rPr>
        <w:t xml:space="preserve"> only</w:t>
      </w:r>
      <w:r w:rsidRPr="007949F5">
        <w:rPr>
          <w:rFonts w:cs="Arial"/>
          <w:color w:val="000000"/>
          <w:sz w:val="22"/>
          <w:szCs w:val="22"/>
        </w:rPr>
        <w:t>.</w:t>
      </w:r>
    </w:p>
    <w:p w:rsidR="00787B83" w:rsidRPr="007949F5" w:rsidRDefault="00787B83" w:rsidP="00AE7956">
      <w:pPr>
        <w:rPr>
          <w:rFonts w:cs="Arial"/>
          <w:color w:val="000000"/>
          <w:sz w:val="22"/>
          <w:szCs w:val="22"/>
        </w:rPr>
      </w:pPr>
    </w:p>
    <w:p w:rsidR="007949F5" w:rsidRDefault="007949F5" w:rsidP="007949F5">
      <w:pPr>
        <w:overflowPunct/>
        <w:textAlignment w:val="auto"/>
        <w:rPr>
          <w:rFonts w:cs="Arial"/>
          <w:color w:val="000000"/>
          <w:sz w:val="22"/>
          <w:szCs w:val="22"/>
          <w:lang w:eastAsia="en-GB"/>
        </w:rPr>
      </w:pPr>
      <w:r w:rsidRPr="007949F5">
        <w:rPr>
          <w:rFonts w:cs="Arial"/>
          <w:color w:val="000000"/>
          <w:sz w:val="22"/>
          <w:szCs w:val="22"/>
          <w:lang w:eastAsia="en-GB"/>
        </w:rPr>
        <w:t xml:space="preserve">If you believe you may qualify for this relief please </w:t>
      </w:r>
      <w:r w:rsidR="00900B92">
        <w:rPr>
          <w:rFonts w:cs="Arial"/>
          <w:color w:val="000000"/>
          <w:sz w:val="22"/>
          <w:szCs w:val="22"/>
          <w:lang w:eastAsia="en-GB"/>
        </w:rPr>
        <w:t xml:space="preserve">print, complete and return the enclosed application form (as a scanned document) via email </w:t>
      </w:r>
      <w:r w:rsidRPr="007949F5">
        <w:rPr>
          <w:rFonts w:cs="Arial"/>
          <w:color w:val="000000"/>
          <w:sz w:val="22"/>
          <w:szCs w:val="22"/>
          <w:lang w:eastAsia="en-GB"/>
        </w:rPr>
        <w:t xml:space="preserve">to </w:t>
      </w:r>
      <w:r w:rsidRPr="007949F5">
        <w:rPr>
          <w:rFonts w:cs="Arial"/>
          <w:color w:val="0000FF"/>
          <w:sz w:val="22"/>
          <w:szCs w:val="22"/>
          <w:lang w:eastAsia="en-GB"/>
        </w:rPr>
        <w:t xml:space="preserve">businessrates@sutton.gov.uk </w:t>
      </w:r>
      <w:r w:rsidRPr="007949F5">
        <w:rPr>
          <w:rFonts w:cs="Arial"/>
          <w:color w:val="000000"/>
          <w:sz w:val="22"/>
          <w:szCs w:val="22"/>
          <w:lang w:eastAsia="en-GB"/>
        </w:rPr>
        <w:t>or to</w:t>
      </w:r>
      <w:r>
        <w:rPr>
          <w:rFonts w:cs="Arial"/>
          <w:color w:val="000000"/>
          <w:sz w:val="22"/>
          <w:szCs w:val="22"/>
          <w:lang w:eastAsia="en-GB"/>
        </w:rPr>
        <w:t xml:space="preserve"> </w:t>
      </w:r>
      <w:r w:rsidRPr="007949F5">
        <w:rPr>
          <w:rFonts w:cs="Arial"/>
          <w:color w:val="000000"/>
          <w:sz w:val="22"/>
          <w:szCs w:val="22"/>
          <w:lang w:eastAsia="en-GB"/>
        </w:rPr>
        <w:t>Business Rates, Civic Offices, St. Nicholas Way, Sutton, SM1 1EA.</w:t>
      </w:r>
      <w:bookmarkStart w:id="20" w:name="_GoBack"/>
      <w:bookmarkEnd w:id="20"/>
    </w:p>
    <w:p w:rsidR="007949F5" w:rsidRPr="007949F5" w:rsidRDefault="007949F5" w:rsidP="007949F5">
      <w:pPr>
        <w:overflowPunct/>
        <w:textAlignment w:val="auto"/>
        <w:rPr>
          <w:rFonts w:cs="Arial"/>
          <w:color w:val="000000"/>
          <w:sz w:val="22"/>
          <w:szCs w:val="22"/>
          <w:lang w:eastAsia="en-GB"/>
        </w:rPr>
      </w:pPr>
    </w:p>
    <w:p w:rsidR="007949F5" w:rsidRDefault="007949F5" w:rsidP="007949F5">
      <w:pPr>
        <w:overflowPunct/>
        <w:textAlignment w:val="auto"/>
        <w:rPr>
          <w:rFonts w:cs="Arial"/>
          <w:color w:val="000000"/>
          <w:sz w:val="22"/>
          <w:szCs w:val="22"/>
          <w:lang w:eastAsia="en-GB"/>
        </w:rPr>
      </w:pPr>
      <w:r w:rsidRPr="007949F5">
        <w:rPr>
          <w:rFonts w:cs="Arial"/>
          <w:color w:val="000000"/>
          <w:sz w:val="22"/>
          <w:szCs w:val="22"/>
          <w:lang w:eastAsia="en-GB"/>
        </w:rPr>
        <w:t>The information on the completed application form will be used in</w:t>
      </w:r>
      <w:r>
        <w:rPr>
          <w:rFonts w:cs="Arial"/>
          <w:color w:val="000000"/>
          <w:sz w:val="22"/>
          <w:szCs w:val="22"/>
          <w:lang w:eastAsia="en-GB"/>
        </w:rPr>
        <w:t xml:space="preserve"> </w:t>
      </w:r>
      <w:r w:rsidRPr="007949F5">
        <w:rPr>
          <w:rFonts w:cs="Arial"/>
          <w:color w:val="000000"/>
          <w:sz w:val="22"/>
          <w:szCs w:val="22"/>
          <w:lang w:eastAsia="en-GB"/>
        </w:rPr>
        <w:t>accordance with the Council’s registration under the Data Protection Act</w:t>
      </w:r>
      <w:r>
        <w:rPr>
          <w:rFonts w:cs="Arial"/>
          <w:color w:val="000000"/>
          <w:sz w:val="22"/>
          <w:szCs w:val="22"/>
          <w:lang w:eastAsia="en-GB"/>
        </w:rPr>
        <w:t xml:space="preserve"> </w:t>
      </w:r>
      <w:r w:rsidRPr="007949F5">
        <w:rPr>
          <w:rFonts w:cs="Arial"/>
          <w:color w:val="000000"/>
          <w:sz w:val="22"/>
          <w:szCs w:val="22"/>
          <w:lang w:eastAsia="en-GB"/>
        </w:rPr>
        <w:t>1998.</w:t>
      </w:r>
    </w:p>
    <w:p w:rsidR="007949F5" w:rsidRDefault="007949F5" w:rsidP="007949F5">
      <w:pPr>
        <w:overflowPunct/>
        <w:textAlignment w:val="auto"/>
        <w:rPr>
          <w:rFonts w:cs="Arial"/>
          <w:color w:val="000000"/>
          <w:sz w:val="22"/>
          <w:szCs w:val="22"/>
          <w:lang w:eastAsia="en-GB"/>
        </w:rPr>
      </w:pPr>
    </w:p>
    <w:p w:rsidR="007949F5" w:rsidRPr="007949F5" w:rsidRDefault="007949F5" w:rsidP="007949F5">
      <w:pPr>
        <w:overflowPunct/>
        <w:textAlignment w:val="auto"/>
        <w:rPr>
          <w:rFonts w:cs="Arial"/>
          <w:sz w:val="22"/>
          <w:szCs w:val="22"/>
        </w:rPr>
      </w:pPr>
      <w:r w:rsidRPr="007949F5">
        <w:rPr>
          <w:rFonts w:cs="Arial"/>
          <w:color w:val="000000"/>
          <w:sz w:val="22"/>
          <w:szCs w:val="22"/>
          <w:lang w:eastAsia="en-GB"/>
        </w:rPr>
        <w:t>To protect public funds the council may use or share the information</w:t>
      </w:r>
      <w:r>
        <w:rPr>
          <w:rFonts w:cs="Arial"/>
          <w:color w:val="000000"/>
          <w:sz w:val="22"/>
          <w:szCs w:val="22"/>
          <w:lang w:eastAsia="en-GB"/>
        </w:rPr>
        <w:t xml:space="preserve"> </w:t>
      </w:r>
      <w:r w:rsidRPr="007949F5">
        <w:rPr>
          <w:rFonts w:cs="Arial"/>
          <w:color w:val="000000"/>
          <w:sz w:val="22"/>
          <w:szCs w:val="22"/>
          <w:lang w:eastAsia="en-GB"/>
        </w:rPr>
        <w:t>provided with other organisations that handle public funds to prevent and</w:t>
      </w:r>
      <w:r>
        <w:rPr>
          <w:rFonts w:cs="Arial"/>
          <w:color w:val="000000"/>
          <w:sz w:val="22"/>
          <w:szCs w:val="22"/>
          <w:lang w:eastAsia="en-GB"/>
        </w:rPr>
        <w:t xml:space="preserve"> </w:t>
      </w:r>
      <w:r w:rsidRPr="007949F5">
        <w:rPr>
          <w:rFonts w:cs="Arial"/>
          <w:color w:val="000000"/>
          <w:sz w:val="22"/>
          <w:szCs w:val="22"/>
          <w:lang w:eastAsia="en-GB"/>
        </w:rPr>
        <w:t>detect fraud</w:t>
      </w:r>
      <w:r>
        <w:rPr>
          <w:rFonts w:cs="Arial"/>
          <w:color w:val="000000"/>
          <w:sz w:val="22"/>
          <w:szCs w:val="22"/>
          <w:lang w:eastAsia="en-GB"/>
        </w:rPr>
        <w:t>.</w:t>
      </w:r>
    </w:p>
    <w:p w:rsidR="007949F5" w:rsidRDefault="007949F5" w:rsidP="00AE7956">
      <w:pPr>
        <w:rPr>
          <w:rFonts w:cs="Arial"/>
          <w:sz w:val="22"/>
          <w:szCs w:val="22"/>
        </w:rPr>
      </w:pPr>
    </w:p>
    <w:p w:rsidR="00DC7152" w:rsidRPr="007949F5" w:rsidRDefault="00DC7152" w:rsidP="00AE7956">
      <w:pPr>
        <w:rPr>
          <w:rFonts w:cs="Arial"/>
          <w:sz w:val="22"/>
          <w:szCs w:val="22"/>
        </w:rPr>
      </w:pPr>
    </w:p>
    <w:p w:rsidR="00AE7956" w:rsidRPr="007949F5" w:rsidRDefault="00AE7956" w:rsidP="00AE7956">
      <w:pPr>
        <w:rPr>
          <w:rFonts w:cs="Arial"/>
          <w:sz w:val="22"/>
          <w:szCs w:val="22"/>
        </w:rPr>
      </w:pPr>
      <w:r w:rsidRPr="007949F5">
        <w:rPr>
          <w:rFonts w:cs="Arial"/>
          <w:sz w:val="22"/>
          <w:szCs w:val="22"/>
        </w:rPr>
        <w:t xml:space="preserve">Yours </w:t>
      </w:r>
      <w:r w:rsidR="00C33E0B" w:rsidRPr="007949F5">
        <w:rPr>
          <w:rFonts w:cs="Arial"/>
          <w:sz w:val="22"/>
          <w:szCs w:val="22"/>
        </w:rPr>
        <w:t>sincerely,</w:t>
      </w:r>
      <w:r w:rsidRPr="007949F5">
        <w:rPr>
          <w:rFonts w:cs="Arial"/>
          <w:sz w:val="22"/>
          <w:szCs w:val="22"/>
        </w:rPr>
        <w:t xml:space="preserve"> </w:t>
      </w:r>
    </w:p>
    <w:p w:rsidR="00AE7956" w:rsidRPr="007949F5" w:rsidRDefault="00AE7956" w:rsidP="00AE7956">
      <w:pPr>
        <w:rPr>
          <w:rFonts w:cs="Arial"/>
          <w:sz w:val="22"/>
          <w:szCs w:val="22"/>
        </w:rPr>
      </w:pPr>
      <w:r w:rsidRPr="007949F5">
        <w:rPr>
          <w:rFonts w:cs="Arial"/>
          <w:sz w:val="22"/>
          <w:szCs w:val="22"/>
        </w:rPr>
        <w:t>Revenues Team</w:t>
      </w:r>
    </w:p>
    <w:p w:rsidR="00D92636" w:rsidRDefault="00D92636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445FE" w:rsidRPr="003445FE" w:rsidRDefault="00463578" w:rsidP="003445FE">
      <w:pPr>
        <w:rPr>
          <w:rFonts w:cs="Arial"/>
          <w:b/>
          <w:bCs/>
          <w:color w:val="000000"/>
        </w:rPr>
      </w:pPr>
      <w:r w:rsidRPr="003445FE">
        <w:rPr>
          <w:b/>
        </w:rPr>
        <w:lastRenderedPageBreak/>
        <w:t>Eligibility Criteria</w:t>
      </w:r>
      <w:r w:rsidR="003445FE" w:rsidRPr="003445FE">
        <w:rPr>
          <w:b/>
        </w:rPr>
        <w:t xml:space="preserve"> -</w:t>
      </w:r>
      <w:r w:rsidR="003445FE" w:rsidRPr="003445FE">
        <w:rPr>
          <w:rFonts w:cs="Arial"/>
          <w:b/>
          <w:bCs/>
          <w:color w:val="000000"/>
        </w:rPr>
        <w:t xml:space="preserve"> Support for Public Houses (Pubs) - Rate Relief Scheme 2017/18</w:t>
      </w:r>
    </w:p>
    <w:p w:rsidR="00463578" w:rsidRPr="003445FE" w:rsidRDefault="00463578" w:rsidP="004040D6">
      <w:pPr>
        <w:rPr>
          <w:b/>
        </w:rPr>
      </w:pPr>
    </w:p>
    <w:p w:rsidR="00463578" w:rsidRPr="003445FE" w:rsidRDefault="00463578" w:rsidP="00463578">
      <w:r w:rsidRPr="003445FE">
        <w:t>The scheme will be available to eligible, occupied properties with a rateable value of less than £100,000. The majority of pubs are independently owned or managed and will not be part of chains. Where pubs are part of a chain, relief will be available for each eligible property in the chain, subject to meeting State Aid requirements, see further guidance below.</w:t>
      </w:r>
    </w:p>
    <w:p w:rsidR="00463578" w:rsidRPr="003445FE" w:rsidRDefault="00463578" w:rsidP="00463578"/>
    <w:p w:rsidR="00463578" w:rsidRPr="003445FE" w:rsidRDefault="00463578" w:rsidP="00463578">
      <w:pPr>
        <w:contextualSpacing/>
      </w:pPr>
      <w:r w:rsidRPr="003445FE">
        <w:t>Eligible pubs should:</w:t>
      </w:r>
    </w:p>
    <w:p w:rsidR="00463578" w:rsidRPr="003445FE" w:rsidRDefault="00463578" w:rsidP="00463578">
      <w:pPr>
        <w:pStyle w:val="ListParagraph"/>
        <w:numPr>
          <w:ilvl w:val="0"/>
          <w:numId w:val="9"/>
        </w:numPr>
        <w:spacing w:after="76"/>
        <w:rPr>
          <w:rFonts w:cs="Arial"/>
          <w:color w:val="000000"/>
          <w:sz w:val="20"/>
          <w:szCs w:val="20"/>
          <w:lang w:eastAsia="en-GB"/>
        </w:rPr>
      </w:pPr>
      <w:r w:rsidRPr="003445FE">
        <w:rPr>
          <w:rFonts w:cs="Arial"/>
          <w:color w:val="000000"/>
          <w:sz w:val="20"/>
          <w:szCs w:val="20"/>
          <w:lang w:eastAsia="en-GB"/>
        </w:rPr>
        <w:t xml:space="preserve">be open to the general public </w:t>
      </w:r>
    </w:p>
    <w:p w:rsidR="00463578" w:rsidRPr="003445FE" w:rsidRDefault="00463578" w:rsidP="00463578">
      <w:pPr>
        <w:pStyle w:val="ListParagraph"/>
        <w:numPr>
          <w:ilvl w:val="0"/>
          <w:numId w:val="9"/>
        </w:numPr>
        <w:spacing w:after="76"/>
        <w:rPr>
          <w:rFonts w:cs="Arial"/>
          <w:color w:val="000000"/>
          <w:sz w:val="20"/>
          <w:szCs w:val="20"/>
          <w:lang w:eastAsia="en-GB"/>
        </w:rPr>
      </w:pPr>
      <w:r w:rsidRPr="003445FE">
        <w:rPr>
          <w:rFonts w:cs="Arial"/>
          <w:color w:val="000000"/>
          <w:sz w:val="20"/>
          <w:szCs w:val="20"/>
          <w:lang w:eastAsia="en-GB"/>
        </w:rPr>
        <w:t xml:space="preserve">allow free entry other than when occasional entertainment is provided </w:t>
      </w:r>
    </w:p>
    <w:p w:rsidR="00463578" w:rsidRPr="003445FE" w:rsidRDefault="00463578" w:rsidP="00463578">
      <w:pPr>
        <w:pStyle w:val="ListParagraph"/>
        <w:numPr>
          <w:ilvl w:val="0"/>
          <w:numId w:val="9"/>
        </w:numPr>
        <w:spacing w:after="76"/>
        <w:rPr>
          <w:rFonts w:cs="Arial"/>
          <w:color w:val="000000"/>
          <w:sz w:val="20"/>
          <w:szCs w:val="20"/>
          <w:lang w:eastAsia="en-GB"/>
        </w:rPr>
      </w:pPr>
      <w:r w:rsidRPr="003445FE">
        <w:rPr>
          <w:rFonts w:cs="Arial"/>
          <w:color w:val="000000"/>
          <w:sz w:val="20"/>
          <w:szCs w:val="20"/>
          <w:lang w:eastAsia="en-GB"/>
        </w:rPr>
        <w:t>allow drinking without requiring food to be consumed, and</w:t>
      </w:r>
    </w:p>
    <w:p w:rsidR="00463578" w:rsidRPr="003445FE" w:rsidRDefault="00463578" w:rsidP="00463578">
      <w:pPr>
        <w:pStyle w:val="ListParagraph"/>
        <w:numPr>
          <w:ilvl w:val="0"/>
          <w:numId w:val="9"/>
        </w:numPr>
        <w:rPr>
          <w:rFonts w:cs="Arial"/>
          <w:color w:val="000000"/>
          <w:sz w:val="20"/>
          <w:szCs w:val="20"/>
          <w:lang w:eastAsia="en-GB"/>
        </w:rPr>
      </w:pPr>
      <w:r w:rsidRPr="003445FE">
        <w:rPr>
          <w:rFonts w:cs="Arial"/>
          <w:color w:val="000000"/>
          <w:sz w:val="20"/>
          <w:szCs w:val="20"/>
          <w:lang w:eastAsia="en-GB"/>
        </w:rPr>
        <w:t xml:space="preserve">permit drinks to be purchased at a bar. </w:t>
      </w:r>
    </w:p>
    <w:p w:rsidR="00463578" w:rsidRPr="003445FE" w:rsidRDefault="00463578" w:rsidP="00463578">
      <w:pPr>
        <w:contextualSpacing/>
        <w:rPr>
          <w:rFonts w:cs="Arial"/>
          <w:color w:val="000000"/>
          <w:lang w:eastAsia="en-GB"/>
        </w:rPr>
      </w:pPr>
      <w:r w:rsidRPr="003445FE">
        <w:rPr>
          <w:rFonts w:cs="Arial"/>
          <w:color w:val="000000"/>
          <w:lang w:eastAsia="en-GB"/>
        </w:rPr>
        <w:t xml:space="preserve">For these purposes, it should exclude: </w:t>
      </w:r>
    </w:p>
    <w:p w:rsidR="00463578" w:rsidRPr="003445FE" w:rsidRDefault="00463578" w:rsidP="00463578">
      <w:pPr>
        <w:pStyle w:val="ListParagraph"/>
        <w:numPr>
          <w:ilvl w:val="0"/>
          <w:numId w:val="9"/>
        </w:numPr>
        <w:spacing w:after="77"/>
        <w:rPr>
          <w:rFonts w:cs="Arial"/>
          <w:color w:val="000000"/>
          <w:sz w:val="20"/>
          <w:szCs w:val="20"/>
          <w:lang w:eastAsia="en-GB"/>
        </w:rPr>
      </w:pPr>
      <w:r w:rsidRPr="003445FE">
        <w:rPr>
          <w:rFonts w:cs="Arial"/>
          <w:color w:val="000000"/>
          <w:sz w:val="20"/>
          <w:szCs w:val="20"/>
          <w:lang w:eastAsia="en-GB"/>
        </w:rPr>
        <w:t xml:space="preserve">restaurants </w:t>
      </w:r>
    </w:p>
    <w:p w:rsidR="00463578" w:rsidRPr="003445FE" w:rsidRDefault="00463578" w:rsidP="00463578">
      <w:pPr>
        <w:pStyle w:val="ListParagraph"/>
        <w:numPr>
          <w:ilvl w:val="0"/>
          <w:numId w:val="9"/>
        </w:numPr>
        <w:spacing w:after="77"/>
        <w:rPr>
          <w:rFonts w:cs="Arial"/>
          <w:color w:val="000000"/>
          <w:sz w:val="20"/>
          <w:szCs w:val="20"/>
          <w:lang w:eastAsia="en-GB"/>
        </w:rPr>
      </w:pPr>
      <w:r w:rsidRPr="003445FE">
        <w:rPr>
          <w:rFonts w:cs="Arial"/>
          <w:color w:val="000000"/>
          <w:sz w:val="20"/>
          <w:szCs w:val="20"/>
          <w:lang w:eastAsia="en-GB"/>
        </w:rPr>
        <w:t xml:space="preserve">cafes </w:t>
      </w:r>
    </w:p>
    <w:p w:rsidR="00463578" w:rsidRPr="003445FE" w:rsidRDefault="00463578" w:rsidP="00463578">
      <w:pPr>
        <w:pStyle w:val="ListParagraph"/>
        <w:numPr>
          <w:ilvl w:val="0"/>
          <w:numId w:val="9"/>
        </w:numPr>
        <w:spacing w:after="77"/>
        <w:rPr>
          <w:rFonts w:cs="Arial"/>
          <w:color w:val="000000"/>
          <w:sz w:val="20"/>
          <w:szCs w:val="20"/>
          <w:lang w:eastAsia="en-GB"/>
        </w:rPr>
      </w:pPr>
      <w:r w:rsidRPr="003445FE">
        <w:rPr>
          <w:rFonts w:cs="Arial"/>
          <w:color w:val="000000"/>
          <w:sz w:val="20"/>
          <w:szCs w:val="20"/>
          <w:lang w:eastAsia="en-GB"/>
        </w:rPr>
        <w:t xml:space="preserve">nightclubs </w:t>
      </w:r>
    </w:p>
    <w:p w:rsidR="00463578" w:rsidRPr="003445FE" w:rsidRDefault="00463578" w:rsidP="00463578">
      <w:pPr>
        <w:pStyle w:val="ListParagraph"/>
        <w:numPr>
          <w:ilvl w:val="0"/>
          <w:numId w:val="9"/>
        </w:numPr>
        <w:spacing w:after="77"/>
        <w:rPr>
          <w:rFonts w:cs="Arial"/>
          <w:color w:val="000000"/>
          <w:sz w:val="20"/>
          <w:szCs w:val="20"/>
          <w:lang w:eastAsia="en-GB"/>
        </w:rPr>
      </w:pPr>
      <w:r w:rsidRPr="003445FE">
        <w:rPr>
          <w:rFonts w:cs="Arial"/>
          <w:color w:val="000000"/>
          <w:sz w:val="20"/>
          <w:szCs w:val="20"/>
          <w:lang w:eastAsia="en-GB"/>
        </w:rPr>
        <w:t xml:space="preserve">hotels </w:t>
      </w:r>
    </w:p>
    <w:p w:rsidR="00463578" w:rsidRPr="003445FE" w:rsidRDefault="00463578" w:rsidP="00463578">
      <w:pPr>
        <w:pStyle w:val="ListParagraph"/>
        <w:numPr>
          <w:ilvl w:val="0"/>
          <w:numId w:val="9"/>
        </w:numPr>
        <w:spacing w:after="77"/>
        <w:rPr>
          <w:rFonts w:cs="Arial"/>
          <w:color w:val="000000"/>
          <w:sz w:val="20"/>
          <w:szCs w:val="20"/>
          <w:lang w:eastAsia="en-GB"/>
        </w:rPr>
      </w:pPr>
      <w:r w:rsidRPr="003445FE">
        <w:rPr>
          <w:rFonts w:cs="Arial"/>
          <w:color w:val="000000"/>
          <w:sz w:val="20"/>
          <w:szCs w:val="20"/>
          <w:lang w:eastAsia="en-GB"/>
        </w:rPr>
        <w:t xml:space="preserve">snack bars </w:t>
      </w:r>
    </w:p>
    <w:p w:rsidR="00463578" w:rsidRPr="003445FE" w:rsidRDefault="00463578" w:rsidP="00463578">
      <w:pPr>
        <w:pStyle w:val="ListParagraph"/>
        <w:numPr>
          <w:ilvl w:val="0"/>
          <w:numId w:val="9"/>
        </w:numPr>
        <w:spacing w:after="77"/>
        <w:rPr>
          <w:rFonts w:cs="Arial"/>
          <w:color w:val="000000"/>
          <w:sz w:val="20"/>
          <w:szCs w:val="20"/>
          <w:lang w:eastAsia="en-GB"/>
        </w:rPr>
      </w:pPr>
      <w:r w:rsidRPr="003445FE">
        <w:rPr>
          <w:rFonts w:cs="Arial"/>
          <w:color w:val="000000"/>
          <w:sz w:val="20"/>
          <w:szCs w:val="20"/>
          <w:lang w:eastAsia="en-GB"/>
        </w:rPr>
        <w:t xml:space="preserve">guesthouses </w:t>
      </w:r>
    </w:p>
    <w:p w:rsidR="00463578" w:rsidRPr="003445FE" w:rsidRDefault="00463578" w:rsidP="00463578">
      <w:pPr>
        <w:pStyle w:val="ListParagraph"/>
        <w:numPr>
          <w:ilvl w:val="0"/>
          <w:numId w:val="9"/>
        </w:numPr>
        <w:spacing w:after="77"/>
        <w:rPr>
          <w:rFonts w:cs="Arial"/>
          <w:color w:val="000000"/>
          <w:sz w:val="20"/>
          <w:szCs w:val="20"/>
          <w:lang w:eastAsia="en-GB"/>
        </w:rPr>
      </w:pPr>
      <w:r w:rsidRPr="003445FE">
        <w:rPr>
          <w:rFonts w:cs="Arial"/>
          <w:color w:val="000000"/>
          <w:sz w:val="20"/>
          <w:szCs w:val="20"/>
          <w:lang w:eastAsia="en-GB"/>
        </w:rPr>
        <w:t xml:space="preserve">boarding houses </w:t>
      </w:r>
    </w:p>
    <w:p w:rsidR="00463578" w:rsidRPr="003445FE" w:rsidRDefault="00463578" w:rsidP="00463578">
      <w:pPr>
        <w:pStyle w:val="ListParagraph"/>
        <w:numPr>
          <w:ilvl w:val="0"/>
          <w:numId w:val="9"/>
        </w:numPr>
        <w:spacing w:after="77"/>
        <w:rPr>
          <w:rFonts w:cs="Arial"/>
          <w:color w:val="000000"/>
          <w:sz w:val="20"/>
          <w:szCs w:val="20"/>
          <w:lang w:eastAsia="en-GB"/>
        </w:rPr>
      </w:pPr>
      <w:r w:rsidRPr="003445FE">
        <w:rPr>
          <w:rFonts w:cs="Arial"/>
          <w:color w:val="000000"/>
          <w:sz w:val="20"/>
          <w:szCs w:val="20"/>
          <w:lang w:eastAsia="en-GB"/>
        </w:rPr>
        <w:t xml:space="preserve">sporting venues </w:t>
      </w:r>
    </w:p>
    <w:p w:rsidR="00463578" w:rsidRPr="003445FE" w:rsidRDefault="00463578" w:rsidP="00463578">
      <w:pPr>
        <w:pStyle w:val="ListParagraph"/>
        <w:numPr>
          <w:ilvl w:val="0"/>
          <w:numId w:val="9"/>
        </w:numPr>
        <w:spacing w:after="77"/>
        <w:rPr>
          <w:rFonts w:cs="Arial"/>
          <w:color w:val="000000"/>
          <w:sz w:val="20"/>
          <w:szCs w:val="20"/>
          <w:lang w:eastAsia="en-GB"/>
        </w:rPr>
      </w:pPr>
      <w:r w:rsidRPr="003445FE">
        <w:rPr>
          <w:rFonts w:cs="Arial"/>
          <w:color w:val="000000"/>
          <w:sz w:val="20"/>
          <w:szCs w:val="20"/>
          <w:lang w:eastAsia="en-GB"/>
        </w:rPr>
        <w:t xml:space="preserve">music venues </w:t>
      </w:r>
    </w:p>
    <w:p w:rsidR="00463578" w:rsidRPr="003445FE" w:rsidRDefault="00463578" w:rsidP="00463578">
      <w:pPr>
        <w:pStyle w:val="ListParagraph"/>
        <w:numPr>
          <w:ilvl w:val="0"/>
          <w:numId w:val="9"/>
        </w:numPr>
        <w:spacing w:after="77"/>
        <w:rPr>
          <w:rFonts w:cs="Arial"/>
          <w:color w:val="000000"/>
          <w:sz w:val="20"/>
          <w:szCs w:val="20"/>
          <w:lang w:eastAsia="en-GB"/>
        </w:rPr>
      </w:pPr>
      <w:r w:rsidRPr="003445FE">
        <w:rPr>
          <w:rFonts w:cs="Arial"/>
          <w:color w:val="000000"/>
          <w:sz w:val="20"/>
          <w:szCs w:val="20"/>
          <w:lang w:eastAsia="en-GB"/>
        </w:rPr>
        <w:t xml:space="preserve">festival sites </w:t>
      </w:r>
    </w:p>
    <w:p w:rsidR="00463578" w:rsidRPr="003445FE" w:rsidRDefault="00463578" w:rsidP="00463578">
      <w:pPr>
        <w:pStyle w:val="ListParagraph"/>
        <w:numPr>
          <w:ilvl w:val="0"/>
          <w:numId w:val="9"/>
        </w:numPr>
        <w:spacing w:after="77"/>
        <w:rPr>
          <w:rFonts w:cs="Arial"/>
          <w:color w:val="000000"/>
          <w:sz w:val="20"/>
          <w:szCs w:val="20"/>
          <w:lang w:eastAsia="en-GB"/>
        </w:rPr>
      </w:pPr>
      <w:r w:rsidRPr="003445FE">
        <w:rPr>
          <w:rFonts w:cs="Arial"/>
          <w:color w:val="000000"/>
          <w:sz w:val="20"/>
          <w:szCs w:val="20"/>
          <w:lang w:eastAsia="en-GB"/>
        </w:rPr>
        <w:t xml:space="preserve">theatres </w:t>
      </w:r>
    </w:p>
    <w:p w:rsidR="00463578" w:rsidRPr="003445FE" w:rsidRDefault="00463578" w:rsidP="00463578">
      <w:pPr>
        <w:pStyle w:val="ListParagraph"/>
        <w:numPr>
          <w:ilvl w:val="0"/>
          <w:numId w:val="9"/>
        </w:numPr>
        <w:spacing w:after="77"/>
        <w:rPr>
          <w:rFonts w:cs="Arial"/>
          <w:color w:val="000000"/>
          <w:sz w:val="20"/>
          <w:szCs w:val="20"/>
          <w:lang w:eastAsia="en-GB"/>
        </w:rPr>
      </w:pPr>
      <w:r w:rsidRPr="003445FE">
        <w:rPr>
          <w:rFonts w:cs="Arial"/>
          <w:color w:val="000000"/>
          <w:sz w:val="20"/>
          <w:szCs w:val="20"/>
          <w:lang w:eastAsia="en-GB"/>
        </w:rPr>
        <w:t xml:space="preserve">museums </w:t>
      </w:r>
    </w:p>
    <w:p w:rsidR="00463578" w:rsidRPr="003445FE" w:rsidRDefault="00463578" w:rsidP="00463578">
      <w:pPr>
        <w:pStyle w:val="ListParagraph"/>
        <w:numPr>
          <w:ilvl w:val="0"/>
          <w:numId w:val="9"/>
        </w:numPr>
        <w:spacing w:after="77"/>
        <w:rPr>
          <w:rFonts w:cs="Arial"/>
          <w:color w:val="000000"/>
          <w:sz w:val="20"/>
          <w:szCs w:val="20"/>
          <w:lang w:eastAsia="en-GB"/>
        </w:rPr>
      </w:pPr>
      <w:r w:rsidRPr="003445FE">
        <w:rPr>
          <w:rFonts w:cs="Arial"/>
          <w:color w:val="000000"/>
          <w:sz w:val="20"/>
          <w:szCs w:val="20"/>
          <w:lang w:eastAsia="en-GB"/>
        </w:rPr>
        <w:t xml:space="preserve">exhibition halls </w:t>
      </w:r>
    </w:p>
    <w:p w:rsidR="00463578" w:rsidRPr="003445FE" w:rsidRDefault="00463578" w:rsidP="00463578">
      <w:pPr>
        <w:pStyle w:val="ListParagraph"/>
        <w:numPr>
          <w:ilvl w:val="0"/>
          <w:numId w:val="9"/>
        </w:numPr>
        <w:rPr>
          <w:rFonts w:cs="Arial"/>
          <w:color w:val="000000"/>
          <w:sz w:val="20"/>
          <w:szCs w:val="20"/>
          <w:lang w:eastAsia="en-GB"/>
        </w:rPr>
      </w:pPr>
      <w:r w:rsidRPr="003445FE">
        <w:rPr>
          <w:rFonts w:cs="Arial"/>
          <w:color w:val="000000"/>
          <w:sz w:val="20"/>
          <w:szCs w:val="20"/>
          <w:lang w:eastAsia="en-GB"/>
        </w:rPr>
        <w:t xml:space="preserve">cinemas </w:t>
      </w:r>
    </w:p>
    <w:p w:rsidR="00463578" w:rsidRPr="003445FE" w:rsidRDefault="00463578" w:rsidP="00463578">
      <w:pPr>
        <w:pStyle w:val="ListParagraph"/>
        <w:numPr>
          <w:ilvl w:val="0"/>
          <w:numId w:val="9"/>
        </w:numPr>
        <w:spacing w:after="77"/>
        <w:rPr>
          <w:rFonts w:cs="Arial"/>
          <w:color w:val="000000"/>
          <w:sz w:val="20"/>
          <w:szCs w:val="20"/>
          <w:lang w:eastAsia="en-GB"/>
        </w:rPr>
      </w:pPr>
      <w:r w:rsidRPr="003445FE">
        <w:rPr>
          <w:rFonts w:cs="Arial"/>
          <w:color w:val="000000"/>
          <w:sz w:val="20"/>
          <w:szCs w:val="20"/>
          <w:lang w:eastAsia="en-GB"/>
        </w:rPr>
        <w:t xml:space="preserve">concert halls </w:t>
      </w:r>
    </w:p>
    <w:p w:rsidR="00463578" w:rsidRPr="003445FE" w:rsidRDefault="00463578" w:rsidP="00463578">
      <w:pPr>
        <w:pStyle w:val="ListParagraph"/>
        <w:numPr>
          <w:ilvl w:val="0"/>
          <w:numId w:val="9"/>
        </w:numPr>
        <w:rPr>
          <w:rFonts w:cs="Arial"/>
          <w:color w:val="000000"/>
          <w:sz w:val="20"/>
          <w:szCs w:val="20"/>
          <w:lang w:eastAsia="en-GB"/>
        </w:rPr>
      </w:pPr>
      <w:r w:rsidRPr="003445FE">
        <w:rPr>
          <w:rFonts w:cs="Arial"/>
          <w:color w:val="000000"/>
          <w:sz w:val="20"/>
          <w:szCs w:val="20"/>
          <w:lang w:eastAsia="en-GB"/>
        </w:rPr>
        <w:t xml:space="preserve">casinos </w:t>
      </w:r>
    </w:p>
    <w:p w:rsidR="00463578" w:rsidRPr="003445FE" w:rsidRDefault="00463578" w:rsidP="00463578">
      <w:pPr>
        <w:rPr>
          <w:rFonts w:cs="Arial"/>
          <w:color w:val="000000"/>
        </w:rPr>
      </w:pPr>
      <w:r w:rsidRPr="003445FE">
        <w:rPr>
          <w:rFonts w:cs="Arial"/>
          <w:color w:val="000000"/>
        </w:rPr>
        <w:t>The exclusions in the list are not intended to be exhaustive and it will be for the Local Authority to determine those cases where eligibility is unclear.</w:t>
      </w:r>
    </w:p>
    <w:p w:rsidR="00463578" w:rsidRPr="003445FE" w:rsidRDefault="00463578" w:rsidP="004040D6">
      <w:pPr>
        <w:rPr>
          <w:b/>
        </w:rPr>
      </w:pPr>
    </w:p>
    <w:p w:rsidR="004040D6" w:rsidRPr="003445FE" w:rsidRDefault="004040D6" w:rsidP="004040D6">
      <w:pPr>
        <w:rPr>
          <w:b/>
        </w:rPr>
      </w:pPr>
      <w:r w:rsidRPr="003445FE">
        <w:rPr>
          <w:b/>
        </w:rPr>
        <w:t>State Aid (De Minimis Regulations EC 1407/2013)</w:t>
      </w:r>
    </w:p>
    <w:p w:rsidR="004040D6" w:rsidRPr="003445FE" w:rsidRDefault="004040D6" w:rsidP="004040D6">
      <w:pPr>
        <w:rPr>
          <w:b/>
        </w:rPr>
      </w:pPr>
    </w:p>
    <w:p w:rsidR="004040D6" w:rsidRPr="003445FE" w:rsidRDefault="004040D6" w:rsidP="00DE6A10">
      <w:pPr>
        <w:pStyle w:val="Default"/>
        <w:rPr>
          <w:sz w:val="20"/>
          <w:szCs w:val="20"/>
        </w:rPr>
      </w:pPr>
      <w:r w:rsidRPr="003445FE">
        <w:rPr>
          <w:sz w:val="20"/>
          <w:szCs w:val="20"/>
        </w:rPr>
        <w:t xml:space="preserve">Including </w:t>
      </w:r>
      <w:r w:rsidR="00936EE3" w:rsidRPr="003445FE">
        <w:rPr>
          <w:sz w:val="20"/>
          <w:szCs w:val="20"/>
        </w:rPr>
        <w:t>this support for pubs discretionary rate relief</w:t>
      </w:r>
      <w:r w:rsidRPr="003445FE">
        <w:rPr>
          <w:sz w:val="20"/>
          <w:szCs w:val="20"/>
        </w:rPr>
        <w:t xml:space="preserve"> award, your organisation must not receive more than €200,000 in total of De Minimis</w:t>
      </w:r>
      <w:r w:rsidR="00936EE3" w:rsidRPr="003445FE">
        <w:rPr>
          <w:sz w:val="20"/>
          <w:szCs w:val="20"/>
        </w:rPr>
        <w:t xml:space="preserve"> aid</w:t>
      </w:r>
      <w:r w:rsidRPr="003445FE">
        <w:rPr>
          <w:sz w:val="20"/>
          <w:szCs w:val="20"/>
        </w:rPr>
        <w:t xml:space="preserve"> </w:t>
      </w:r>
      <w:r w:rsidR="00DE6A10" w:rsidRPr="003445FE">
        <w:rPr>
          <w:sz w:val="20"/>
          <w:szCs w:val="20"/>
        </w:rPr>
        <w:t xml:space="preserve">within </w:t>
      </w:r>
      <w:r w:rsidR="00DE6A10" w:rsidRPr="003445FE">
        <w:rPr>
          <w:sz w:val="20"/>
          <w:szCs w:val="20"/>
          <w:lang w:eastAsia="en-GB"/>
        </w:rPr>
        <w:t xml:space="preserve">a rolling three year period (consisting of the current financial year and the two previous financial years). </w:t>
      </w:r>
      <w:r w:rsidRPr="003445FE">
        <w:rPr>
          <w:sz w:val="20"/>
          <w:szCs w:val="20"/>
        </w:rPr>
        <w:t xml:space="preserve">Similarly if your organisation’s circumstances change during </w:t>
      </w:r>
      <w:r w:rsidR="00DE6A10" w:rsidRPr="003445FE">
        <w:rPr>
          <w:sz w:val="20"/>
          <w:szCs w:val="20"/>
        </w:rPr>
        <w:t>this period</w:t>
      </w:r>
      <w:r w:rsidRPr="003445FE">
        <w:rPr>
          <w:sz w:val="20"/>
          <w:szCs w:val="20"/>
        </w:rPr>
        <w:t xml:space="preserve"> and the State Aid you receive may exceed the €200,000 threshold for the relevant year and the two previous years</w:t>
      </w:r>
      <w:r w:rsidR="00936EE3" w:rsidRPr="003445FE">
        <w:rPr>
          <w:sz w:val="20"/>
          <w:szCs w:val="20"/>
        </w:rPr>
        <w:t>,</w:t>
      </w:r>
      <w:r w:rsidRPr="003445FE">
        <w:rPr>
          <w:sz w:val="20"/>
          <w:szCs w:val="20"/>
        </w:rPr>
        <w:t xml:space="preserve"> you must notify us immediately. </w:t>
      </w:r>
    </w:p>
    <w:p w:rsidR="004040D6" w:rsidRPr="003445FE" w:rsidRDefault="004040D6" w:rsidP="004040D6"/>
    <w:p w:rsidR="004040D6" w:rsidRPr="003445FE" w:rsidRDefault="004040D6" w:rsidP="004040D6">
      <w:r w:rsidRPr="003445FE">
        <w:t xml:space="preserve">The application form requires your organisation’s confirmation that the granting of the </w:t>
      </w:r>
      <w:r w:rsidR="00E879EA" w:rsidRPr="003445FE">
        <w:t>Support for Public Houses (Pubs) Relief</w:t>
      </w:r>
      <w:r w:rsidRPr="003445FE">
        <w:t xml:space="preserve"> will not result in your organisation exceeding the State Aid threshold of €200,000 and an undertaking to inform us if your organisation’s circumstances change that may mean the State Aid threshold of €200,000 may be exceeded</w:t>
      </w:r>
    </w:p>
    <w:p w:rsidR="004040D6" w:rsidRPr="003445FE" w:rsidRDefault="004040D6" w:rsidP="004040D6"/>
    <w:p w:rsidR="004040D6" w:rsidRPr="003445FE" w:rsidRDefault="004040D6" w:rsidP="004040D6">
      <w:r w:rsidRPr="003445FE">
        <w:t xml:space="preserve">Please visit </w:t>
      </w:r>
      <w:hyperlink r:id="rId13" w:history="1">
        <w:r w:rsidRPr="003445FE">
          <w:rPr>
            <w:rStyle w:val="Hyperlink"/>
          </w:rPr>
          <w:t>www.gov.uk/state-aid</w:t>
        </w:r>
      </w:hyperlink>
      <w:r w:rsidRPr="003445FE">
        <w:t xml:space="preserve"> for further information regarding State Aid</w:t>
      </w:r>
    </w:p>
    <w:p w:rsidR="004040D6" w:rsidRPr="003445FE" w:rsidRDefault="004040D6" w:rsidP="004040D6"/>
    <w:p w:rsidR="004040D6" w:rsidRPr="003445FE" w:rsidRDefault="004040D6" w:rsidP="004040D6">
      <w:r w:rsidRPr="003445FE">
        <w:t>Under European Commission rules, you must retain a copy of this letter and completed application for 3 years from the date shown above and produce it on any request by the UK public authorities or the European Commission. (You may need to keep this letter longer than 3 years for other purposes). Furthermore, information on this aid must be supplied to any other public authority or ag</w:t>
      </w:r>
      <w:r w:rsidR="001D171A" w:rsidRPr="003445FE">
        <w:t>ency asking for information on De Minimis</w:t>
      </w:r>
      <w:r w:rsidRPr="003445FE">
        <w:t xml:space="preserve"> State Aid for the next three years.</w:t>
      </w:r>
    </w:p>
    <w:p w:rsidR="00B02943" w:rsidRDefault="00B02943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B59C4" w:rsidRDefault="00590A82" w:rsidP="00787B83">
      <w:pPr>
        <w:rPr>
          <w:b/>
          <w:bCs/>
          <w:sz w:val="28"/>
          <w:szCs w:val="28"/>
        </w:rPr>
      </w:pPr>
      <w:r w:rsidRPr="00787B83">
        <w:rPr>
          <w:b/>
          <w:bCs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4839970</wp:posOffset>
                </wp:positionH>
                <wp:positionV relativeFrom="paragraph">
                  <wp:posOffset>5080</wp:posOffset>
                </wp:positionV>
                <wp:extent cx="1268730" cy="1099185"/>
                <wp:effectExtent l="0" t="0" r="1270" b="0"/>
                <wp:wrapNone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730" cy="1099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7152" w:rsidRDefault="00DC7152" w:rsidP="006A31DE">
                            <w:pPr>
                              <w:jc w:val="right"/>
                            </w:pPr>
                            <w:r w:rsidRPr="006A31D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09529" cy="990600"/>
                                  <wp:effectExtent l="19050" t="0" r="121" b="0"/>
                                  <wp:docPr id="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529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381.1pt;margin-top:.4pt;width:99.9pt;height:8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" stroked="f">
                <v:textbox>
                  <w:txbxContent>
                    <w:p w:rsidR="00DC7152" w:rsidRDefault="00DC7152" w:rsidP="006A31DE">
                      <w:pPr>
                        <w:jc w:val="right"/>
                      </w:pPr>
                      <w:r w:rsidRPr="006A31DE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009529" cy="990600"/>
                            <wp:effectExtent l="19050" t="0" r="121" b="0"/>
                            <wp:docPr id="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529" cy="990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02943" w:rsidRPr="00787B83">
        <w:rPr>
          <w:b/>
          <w:bCs/>
          <w:sz w:val="28"/>
          <w:szCs w:val="28"/>
        </w:rPr>
        <w:t>Application for</w:t>
      </w:r>
      <w:r w:rsidR="009B59C4">
        <w:rPr>
          <w:b/>
          <w:bCs/>
          <w:sz w:val="28"/>
          <w:szCs w:val="28"/>
        </w:rPr>
        <w:t xml:space="preserve">: </w:t>
      </w:r>
    </w:p>
    <w:p w:rsidR="00FB71AA" w:rsidRDefault="00FB71AA" w:rsidP="00787B83">
      <w:pPr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 xml:space="preserve">Support for </w:t>
      </w:r>
      <w:r w:rsidR="00787B83" w:rsidRPr="00787B83">
        <w:rPr>
          <w:rFonts w:cs="Arial"/>
          <w:b/>
          <w:bCs/>
          <w:color w:val="000000"/>
          <w:sz w:val="28"/>
          <w:szCs w:val="28"/>
        </w:rPr>
        <w:t>Public Houses (Pubs)</w:t>
      </w:r>
    </w:p>
    <w:p w:rsidR="00B02943" w:rsidRPr="00787B83" w:rsidRDefault="00787B83" w:rsidP="00787B83">
      <w:pPr>
        <w:rPr>
          <w:rFonts w:cs="Arial"/>
          <w:b/>
          <w:bCs/>
          <w:color w:val="000000"/>
          <w:sz w:val="28"/>
          <w:szCs w:val="28"/>
        </w:rPr>
      </w:pPr>
      <w:r w:rsidRPr="00787B83">
        <w:rPr>
          <w:rFonts w:cs="Arial"/>
          <w:b/>
          <w:bCs/>
          <w:color w:val="000000"/>
          <w:sz w:val="28"/>
          <w:szCs w:val="28"/>
        </w:rPr>
        <w:t>Rate Relief Scheme 2017/18</w:t>
      </w:r>
    </w:p>
    <w:p w:rsidR="00DC7152" w:rsidRPr="00463578" w:rsidRDefault="00DC7152" w:rsidP="003E4D86">
      <w:pPr>
        <w:pStyle w:val="Default"/>
        <w:rPr>
          <w:b/>
          <w:bCs/>
          <w:sz w:val="28"/>
          <w:szCs w:val="28"/>
        </w:rPr>
      </w:pPr>
    </w:p>
    <w:p w:rsidR="00055055" w:rsidRPr="00463578" w:rsidRDefault="00463578" w:rsidP="003E4D86">
      <w:pPr>
        <w:pStyle w:val="Default"/>
        <w:rPr>
          <w:b/>
          <w:bCs/>
          <w:i/>
          <w:sz w:val="28"/>
          <w:szCs w:val="28"/>
        </w:rPr>
      </w:pPr>
      <w:r w:rsidRPr="00463578">
        <w:rPr>
          <w:b/>
          <w:bCs/>
          <w:i/>
          <w:sz w:val="28"/>
          <w:szCs w:val="28"/>
        </w:rPr>
        <w:t>Please read the eligibility criteria before completing</w:t>
      </w:r>
      <w:r w:rsidR="00B02943" w:rsidRPr="00463578">
        <w:rPr>
          <w:b/>
          <w:bCs/>
          <w:i/>
          <w:sz w:val="28"/>
          <w:szCs w:val="28"/>
        </w:rPr>
        <w:t xml:space="preserve"> </w:t>
      </w:r>
    </w:p>
    <w:p w:rsidR="00787B83" w:rsidRDefault="00787B83" w:rsidP="003E4D86">
      <w:pPr>
        <w:pStyle w:val="Default"/>
        <w:rPr>
          <w:b/>
          <w:bCs/>
          <w:sz w:val="23"/>
          <w:szCs w:val="23"/>
        </w:rPr>
      </w:pPr>
    </w:p>
    <w:p w:rsidR="00B02943" w:rsidRPr="00DF00EE" w:rsidRDefault="00B02943" w:rsidP="003E4D86">
      <w:pPr>
        <w:pStyle w:val="Default"/>
        <w:rPr>
          <w:sz w:val="22"/>
          <w:szCs w:val="22"/>
        </w:rPr>
      </w:pPr>
      <w:r w:rsidRPr="00DF00EE">
        <w:rPr>
          <w:b/>
          <w:bCs/>
          <w:sz w:val="22"/>
          <w:szCs w:val="22"/>
        </w:rPr>
        <w:t xml:space="preserve">1) Details for which relief is being claimed </w:t>
      </w:r>
      <w:r w:rsidR="00926AC2">
        <w:rPr>
          <w:b/>
          <w:bCs/>
          <w:sz w:val="22"/>
          <w:szCs w:val="22"/>
        </w:rPr>
        <w:t>(please complete</w:t>
      </w:r>
      <w:r w:rsidR="00F90C1A">
        <w:rPr>
          <w:b/>
          <w:bCs/>
          <w:sz w:val="22"/>
          <w:szCs w:val="22"/>
        </w:rPr>
        <w:t xml:space="preserve"> each box</w:t>
      </w:r>
      <w:r w:rsidR="00926AC2">
        <w:rPr>
          <w:b/>
          <w:bCs/>
          <w:sz w:val="22"/>
          <w:szCs w:val="22"/>
        </w:rPr>
        <w:t>)</w:t>
      </w:r>
    </w:p>
    <w:p w:rsidR="00B02943" w:rsidRPr="00DF00EE" w:rsidRDefault="00590A82" w:rsidP="003E4D86">
      <w:pPr>
        <w:pStyle w:val="Default"/>
        <w:rPr>
          <w:sz w:val="22"/>
          <w:szCs w:val="22"/>
        </w:rPr>
      </w:pPr>
      <w:r w:rsidRPr="00DF00EE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3014980</wp:posOffset>
                </wp:positionH>
                <wp:positionV relativeFrom="paragraph">
                  <wp:posOffset>118745</wp:posOffset>
                </wp:positionV>
                <wp:extent cx="3014345" cy="270510"/>
                <wp:effectExtent l="10160" t="6985" r="13970" b="8255"/>
                <wp:wrapNone/>
                <wp:docPr id="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434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152" w:rsidRPr="009E6ACD" w:rsidRDefault="00DC7152" w:rsidP="009E6A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237.4pt;margin-top:9.35pt;width:237.35pt;height:21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">
                <v:textbox>
                  <w:txbxContent>
                    <w:p w:rsidR="00DC7152" w:rsidRPr="009E6ACD" w:rsidRDefault="00DC7152" w:rsidP="009E6ACD"/>
                  </w:txbxContent>
                </v:textbox>
              </v:shape>
            </w:pict>
          </mc:Fallback>
        </mc:AlternateContent>
      </w:r>
    </w:p>
    <w:p w:rsidR="00B02943" w:rsidRPr="00DF00EE" w:rsidRDefault="00B02943" w:rsidP="003E4D86">
      <w:pPr>
        <w:pStyle w:val="Default"/>
        <w:rPr>
          <w:sz w:val="22"/>
          <w:szCs w:val="22"/>
        </w:rPr>
      </w:pPr>
      <w:r w:rsidRPr="00DF00EE">
        <w:rPr>
          <w:sz w:val="22"/>
          <w:szCs w:val="22"/>
        </w:rPr>
        <w:t xml:space="preserve">Account Number (can be found on your bill):  </w:t>
      </w:r>
    </w:p>
    <w:p w:rsidR="00B02943" w:rsidRPr="00DF00EE" w:rsidRDefault="00B02943" w:rsidP="003E4D86">
      <w:pPr>
        <w:pStyle w:val="Default"/>
        <w:rPr>
          <w:sz w:val="22"/>
          <w:szCs w:val="22"/>
        </w:rPr>
      </w:pPr>
    </w:p>
    <w:p w:rsidR="00B02943" w:rsidRPr="00DF00EE" w:rsidRDefault="00590A82" w:rsidP="003E4D86">
      <w:pPr>
        <w:pStyle w:val="Default"/>
        <w:rPr>
          <w:sz w:val="22"/>
          <w:szCs w:val="22"/>
        </w:rPr>
      </w:pPr>
      <w:r w:rsidRPr="00DF00EE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3014980</wp:posOffset>
                </wp:positionH>
                <wp:positionV relativeFrom="paragraph">
                  <wp:posOffset>34290</wp:posOffset>
                </wp:positionV>
                <wp:extent cx="3014345" cy="270510"/>
                <wp:effectExtent l="10160" t="12065" r="13970" b="12700"/>
                <wp:wrapNone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434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152" w:rsidRDefault="00DC7152" w:rsidP="003E4D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37.4pt;margin-top:2.7pt;width:237.35pt;height:21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">
                <v:textbox>
                  <w:txbxContent>
                    <w:p w:rsidR="00DC7152" w:rsidRDefault="00DC7152" w:rsidP="003E4D86"/>
                  </w:txbxContent>
                </v:textbox>
              </v:shape>
            </w:pict>
          </mc:Fallback>
        </mc:AlternateContent>
      </w:r>
      <w:r w:rsidR="00B02943" w:rsidRPr="00DF00EE">
        <w:rPr>
          <w:sz w:val="22"/>
          <w:szCs w:val="22"/>
        </w:rPr>
        <w:t xml:space="preserve">Ratepayer name: </w:t>
      </w:r>
      <w:r w:rsidR="00B02943" w:rsidRPr="00DF00EE">
        <w:rPr>
          <w:sz w:val="22"/>
          <w:szCs w:val="22"/>
        </w:rPr>
        <w:tab/>
      </w:r>
    </w:p>
    <w:p w:rsidR="00B02943" w:rsidRPr="00DF00EE" w:rsidRDefault="00B02943" w:rsidP="003E4D86">
      <w:pPr>
        <w:pStyle w:val="Default"/>
        <w:rPr>
          <w:sz w:val="22"/>
          <w:szCs w:val="22"/>
        </w:rPr>
      </w:pPr>
    </w:p>
    <w:p w:rsidR="00B02943" w:rsidRPr="00DF00EE" w:rsidRDefault="00590A82" w:rsidP="003E4D86">
      <w:pPr>
        <w:pStyle w:val="Default"/>
        <w:rPr>
          <w:sz w:val="22"/>
          <w:szCs w:val="22"/>
        </w:rPr>
      </w:pPr>
      <w:r w:rsidRPr="00DF00EE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3014980</wp:posOffset>
                </wp:positionH>
                <wp:positionV relativeFrom="paragraph">
                  <wp:posOffset>147320</wp:posOffset>
                </wp:positionV>
                <wp:extent cx="3014345" cy="967740"/>
                <wp:effectExtent l="10160" t="8890" r="13970" b="13970"/>
                <wp:wrapNone/>
                <wp:docPr id="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434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152" w:rsidRDefault="00DC7152" w:rsidP="003E4D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237.4pt;margin-top:11.6pt;width:237.35pt;height:76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">
                <v:textbox>
                  <w:txbxContent>
                    <w:p w:rsidR="00DC7152" w:rsidRDefault="00DC7152" w:rsidP="003E4D86"/>
                  </w:txbxContent>
                </v:textbox>
              </v:shape>
            </w:pict>
          </mc:Fallback>
        </mc:AlternateContent>
      </w:r>
    </w:p>
    <w:p w:rsidR="00B02943" w:rsidRPr="00DF00EE" w:rsidRDefault="00B02943" w:rsidP="003E4D86">
      <w:pPr>
        <w:pStyle w:val="Default"/>
        <w:rPr>
          <w:sz w:val="22"/>
          <w:szCs w:val="22"/>
        </w:rPr>
      </w:pPr>
      <w:r w:rsidRPr="00DF00EE">
        <w:rPr>
          <w:sz w:val="22"/>
          <w:szCs w:val="22"/>
        </w:rPr>
        <w:t>Full address</w:t>
      </w:r>
      <w:r w:rsidR="00A161CD" w:rsidRPr="00DF00EE">
        <w:rPr>
          <w:sz w:val="22"/>
          <w:szCs w:val="22"/>
        </w:rPr>
        <w:t xml:space="preserve"> of property: (a</w:t>
      </w:r>
      <w:r w:rsidRPr="00DF00EE">
        <w:rPr>
          <w:sz w:val="22"/>
          <w:szCs w:val="22"/>
        </w:rPr>
        <w:t>s on your bill):</w:t>
      </w:r>
      <w:r w:rsidRPr="00DF00EE">
        <w:rPr>
          <w:sz w:val="22"/>
          <w:szCs w:val="22"/>
        </w:rPr>
        <w:tab/>
      </w:r>
      <w:r w:rsidRPr="00DF00EE">
        <w:rPr>
          <w:sz w:val="22"/>
          <w:szCs w:val="22"/>
        </w:rPr>
        <w:tab/>
        <w:t xml:space="preserve">      </w:t>
      </w:r>
    </w:p>
    <w:p w:rsidR="00B02943" w:rsidRPr="00DF00EE" w:rsidRDefault="00B02943" w:rsidP="003E4D86">
      <w:pPr>
        <w:pStyle w:val="Default"/>
        <w:rPr>
          <w:sz w:val="22"/>
          <w:szCs w:val="22"/>
        </w:rPr>
      </w:pPr>
    </w:p>
    <w:p w:rsidR="00B02943" w:rsidRPr="00DF00EE" w:rsidRDefault="00B02943" w:rsidP="003E4D86">
      <w:pPr>
        <w:pStyle w:val="Default"/>
        <w:rPr>
          <w:sz w:val="22"/>
          <w:szCs w:val="22"/>
        </w:rPr>
      </w:pPr>
    </w:p>
    <w:p w:rsidR="001D105B" w:rsidRDefault="001D105B" w:rsidP="003E4D86">
      <w:pPr>
        <w:pStyle w:val="Default"/>
        <w:rPr>
          <w:b/>
          <w:sz w:val="22"/>
          <w:szCs w:val="22"/>
        </w:rPr>
      </w:pPr>
    </w:p>
    <w:p w:rsidR="001D105B" w:rsidRDefault="001D105B" w:rsidP="003E4D86">
      <w:pPr>
        <w:pStyle w:val="Default"/>
        <w:rPr>
          <w:b/>
          <w:sz w:val="22"/>
          <w:szCs w:val="22"/>
        </w:rPr>
      </w:pPr>
    </w:p>
    <w:p w:rsidR="001D105B" w:rsidRDefault="001D105B" w:rsidP="003E4D86">
      <w:pPr>
        <w:pStyle w:val="Default"/>
        <w:rPr>
          <w:b/>
          <w:sz w:val="22"/>
          <w:szCs w:val="22"/>
        </w:rPr>
      </w:pPr>
    </w:p>
    <w:p w:rsidR="001D105B" w:rsidRDefault="001D105B" w:rsidP="003E4D86">
      <w:pPr>
        <w:pStyle w:val="Default"/>
        <w:rPr>
          <w:b/>
          <w:sz w:val="22"/>
          <w:szCs w:val="22"/>
        </w:rPr>
      </w:pPr>
    </w:p>
    <w:p w:rsidR="00B02943" w:rsidRPr="00DF00EE" w:rsidRDefault="00B02943" w:rsidP="003E4D86">
      <w:pPr>
        <w:pStyle w:val="Default"/>
        <w:rPr>
          <w:b/>
          <w:sz w:val="22"/>
          <w:szCs w:val="22"/>
        </w:rPr>
      </w:pPr>
      <w:r w:rsidRPr="00DF00EE">
        <w:rPr>
          <w:b/>
          <w:sz w:val="22"/>
          <w:szCs w:val="22"/>
        </w:rPr>
        <w:t xml:space="preserve">2)  </w:t>
      </w:r>
      <w:r w:rsidRPr="00DF00EE">
        <w:rPr>
          <w:b/>
          <w:bCs/>
          <w:sz w:val="22"/>
          <w:szCs w:val="22"/>
        </w:rPr>
        <w:t xml:space="preserve">Declaration </w:t>
      </w:r>
      <w:r w:rsidR="001D105B">
        <w:rPr>
          <w:b/>
          <w:bCs/>
          <w:sz w:val="22"/>
          <w:szCs w:val="22"/>
        </w:rPr>
        <w:t>(please tick each box to confirm acceptance)</w:t>
      </w:r>
    </w:p>
    <w:p w:rsidR="00B02943" w:rsidRPr="00DF00EE" w:rsidRDefault="00B02943" w:rsidP="003E4D86">
      <w:pPr>
        <w:pStyle w:val="Default"/>
        <w:rPr>
          <w:sz w:val="22"/>
          <w:szCs w:val="22"/>
        </w:rPr>
      </w:pPr>
    </w:p>
    <w:p w:rsidR="00B02943" w:rsidRPr="00DF00EE" w:rsidRDefault="00B02943" w:rsidP="003E4D86">
      <w:pPr>
        <w:pStyle w:val="Default"/>
        <w:rPr>
          <w:sz w:val="22"/>
          <w:szCs w:val="22"/>
        </w:rPr>
      </w:pPr>
      <w:r w:rsidRPr="00DF00EE">
        <w:rPr>
          <w:sz w:val="22"/>
          <w:szCs w:val="22"/>
        </w:rPr>
        <w:t xml:space="preserve">I confirm that: </w:t>
      </w:r>
    </w:p>
    <w:p w:rsidR="00B02943" w:rsidRPr="00DF00EE" w:rsidRDefault="00B02943" w:rsidP="003E4D86">
      <w:pPr>
        <w:pStyle w:val="Default"/>
        <w:rPr>
          <w:sz w:val="22"/>
          <w:szCs w:val="22"/>
        </w:rPr>
      </w:pPr>
    </w:p>
    <w:p w:rsidR="00B02943" w:rsidRPr="00DF00EE" w:rsidRDefault="009B59C4" w:rsidP="005024A8">
      <w:pPr>
        <w:pStyle w:val="Default"/>
        <w:numPr>
          <w:ilvl w:val="0"/>
          <w:numId w:val="8"/>
        </w:numPr>
        <w:rPr>
          <w:b/>
          <w:i/>
          <w:sz w:val="22"/>
          <w:szCs w:val="22"/>
        </w:rPr>
      </w:pPr>
      <w:r w:rsidRPr="00DF00EE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B70193" wp14:editId="1BC41AA7">
                <wp:simplePos x="0" y="0"/>
                <wp:positionH relativeFrom="column">
                  <wp:posOffset>5252085</wp:posOffset>
                </wp:positionH>
                <wp:positionV relativeFrom="paragraph">
                  <wp:posOffset>40005</wp:posOffset>
                </wp:positionV>
                <wp:extent cx="757555" cy="270510"/>
                <wp:effectExtent l="9525" t="12700" r="13970" b="12065"/>
                <wp:wrapNone/>
                <wp:docPr id="2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9C4" w:rsidRDefault="009B59C4" w:rsidP="009B59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70193" id="Text Box 22" o:spid="_x0000_s1030" type="#_x0000_t202" style="position:absolute;left:0;text-align:left;margin-left:413.55pt;margin-top:3.15pt;width:59.65pt;height:2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">
                <v:textbox>
                  <w:txbxContent>
                    <w:p w:rsidR="009B59C4" w:rsidRDefault="009B59C4" w:rsidP="009B59C4"/>
                  </w:txbxContent>
                </v:textbox>
              </v:shape>
            </w:pict>
          </mc:Fallback>
        </mc:AlternateContent>
      </w:r>
      <w:r w:rsidR="00B02943" w:rsidRPr="00DF00EE">
        <w:rPr>
          <w:sz w:val="22"/>
          <w:szCs w:val="22"/>
        </w:rPr>
        <w:t xml:space="preserve">The above property </w:t>
      </w:r>
      <w:r w:rsidRPr="00DF00EE">
        <w:rPr>
          <w:sz w:val="22"/>
          <w:szCs w:val="22"/>
        </w:rPr>
        <w:t xml:space="preserve">is a public house (pub), is occupied and is not in the list of types of exclusions as detailed in the </w:t>
      </w:r>
      <w:r w:rsidR="00466D6A">
        <w:rPr>
          <w:sz w:val="22"/>
          <w:szCs w:val="22"/>
        </w:rPr>
        <w:t>eligibility criteria</w:t>
      </w:r>
      <w:r w:rsidRPr="00DF00EE">
        <w:rPr>
          <w:sz w:val="22"/>
          <w:szCs w:val="22"/>
        </w:rPr>
        <w:t>.</w:t>
      </w:r>
    </w:p>
    <w:p w:rsidR="00B02943" w:rsidRPr="00DF00EE" w:rsidRDefault="00B02943" w:rsidP="003E4D86">
      <w:pPr>
        <w:pStyle w:val="Default"/>
        <w:ind w:left="360"/>
        <w:rPr>
          <w:sz w:val="22"/>
          <w:szCs w:val="22"/>
        </w:rPr>
      </w:pPr>
    </w:p>
    <w:p w:rsidR="00B02943" w:rsidRPr="00DF00EE" w:rsidRDefault="00590A82" w:rsidP="005024A8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DF00EE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5271770</wp:posOffset>
                </wp:positionH>
                <wp:positionV relativeFrom="paragraph">
                  <wp:posOffset>26670</wp:posOffset>
                </wp:positionV>
                <wp:extent cx="757555" cy="270510"/>
                <wp:effectExtent l="9525" t="12700" r="13970" b="12065"/>
                <wp:wrapNone/>
                <wp:docPr id="1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152" w:rsidRDefault="00DC7152" w:rsidP="005024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15.1pt;margin-top:2.1pt;width:59.65pt;height:2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">
                <v:textbox>
                  <w:txbxContent>
                    <w:p w:rsidR="00DC7152" w:rsidRDefault="00DC7152" w:rsidP="005024A8"/>
                  </w:txbxContent>
                </v:textbox>
              </v:shape>
            </w:pict>
          </mc:Fallback>
        </mc:AlternateContent>
      </w:r>
      <w:r w:rsidR="00B02943" w:rsidRPr="00DF00EE">
        <w:rPr>
          <w:sz w:val="22"/>
          <w:szCs w:val="22"/>
        </w:rPr>
        <w:t xml:space="preserve">This award shall comply with the EU law on State Aid on the basis that, including this award, my organisation shall not receive more than €200,000 in total of De Minimis aid within the current financial year or the previous two financial years. ((De Minimis Regulations EC) 1407/2013). </w:t>
      </w:r>
    </w:p>
    <w:p w:rsidR="00B02943" w:rsidRPr="00DF00EE" w:rsidRDefault="00B02943" w:rsidP="003E4D86">
      <w:pPr>
        <w:pStyle w:val="Default"/>
        <w:rPr>
          <w:sz w:val="22"/>
          <w:szCs w:val="22"/>
        </w:rPr>
      </w:pPr>
    </w:p>
    <w:p w:rsidR="00B02943" w:rsidRPr="00DF00EE" w:rsidRDefault="00590A82" w:rsidP="005024A8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DF00EE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5271770</wp:posOffset>
                </wp:positionH>
                <wp:positionV relativeFrom="paragraph">
                  <wp:posOffset>55880</wp:posOffset>
                </wp:positionV>
                <wp:extent cx="757555" cy="270510"/>
                <wp:effectExtent l="9525" t="12700" r="13970" b="12065"/>
                <wp:wrapNone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152" w:rsidRDefault="00DC7152" w:rsidP="005024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2" type="#_x0000_t202" style="position:absolute;left:0;text-align:left;margin-left:415.1pt;margin-top:4.4pt;width:59.65pt;height:2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">
                <v:textbox>
                  <w:txbxContent>
                    <w:p w:rsidR="00DC7152" w:rsidRDefault="00DC7152" w:rsidP="005024A8"/>
                  </w:txbxContent>
                </v:textbox>
              </v:shape>
            </w:pict>
          </mc:Fallback>
        </mc:AlternateContent>
      </w:r>
      <w:r w:rsidR="00B02943" w:rsidRPr="00DF00EE">
        <w:rPr>
          <w:sz w:val="22"/>
          <w:szCs w:val="22"/>
        </w:rPr>
        <w:t xml:space="preserve">If our circumstances change in the future so that our organisation no longer meets the qualifying criteria, I will notify the business rates team immediately so that the </w:t>
      </w:r>
      <w:r w:rsidR="009B59C4" w:rsidRPr="00DF00EE">
        <w:rPr>
          <w:sz w:val="22"/>
          <w:szCs w:val="22"/>
        </w:rPr>
        <w:t>r</w:t>
      </w:r>
      <w:r w:rsidR="00B02943" w:rsidRPr="00DF00EE">
        <w:rPr>
          <w:sz w:val="22"/>
          <w:szCs w:val="22"/>
        </w:rPr>
        <w:t xml:space="preserve">elief can be removed from the date the change occurred. </w:t>
      </w:r>
    </w:p>
    <w:p w:rsidR="008F7949" w:rsidRDefault="008F7949" w:rsidP="00A97108">
      <w:pPr>
        <w:ind w:right="-568"/>
        <w:rPr>
          <w:sz w:val="22"/>
          <w:szCs w:val="22"/>
        </w:rPr>
      </w:pPr>
    </w:p>
    <w:p w:rsidR="00B02943" w:rsidRPr="00DF00EE" w:rsidRDefault="00590A82" w:rsidP="00A97108">
      <w:pPr>
        <w:ind w:right="-568"/>
        <w:rPr>
          <w:sz w:val="22"/>
          <w:szCs w:val="22"/>
        </w:rPr>
      </w:pPr>
      <w:r w:rsidRPr="00DF00EE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719455</wp:posOffset>
                </wp:positionH>
                <wp:positionV relativeFrom="paragraph">
                  <wp:posOffset>762000</wp:posOffset>
                </wp:positionV>
                <wp:extent cx="1585595" cy="270510"/>
                <wp:effectExtent l="10160" t="7620" r="13970" b="762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152" w:rsidRDefault="00DC7152" w:rsidP="003E4D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56.65pt;margin-top:60pt;width:124.85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">
                <v:textbox>
                  <w:txbxContent>
                    <w:p w:rsidR="00DC7152" w:rsidRDefault="00DC7152" w:rsidP="003E4D86"/>
                  </w:txbxContent>
                </v:textbox>
              </v:shape>
            </w:pict>
          </mc:Fallback>
        </mc:AlternateContent>
      </w:r>
      <w:r w:rsidRPr="00DF00EE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762000</wp:posOffset>
                </wp:positionV>
                <wp:extent cx="2428875" cy="270510"/>
                <wp:effectExtent l="5080" t="7620" r="13970" b="7620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152" w:rsidRDefault="00DC7152" w:rsidP="003E4D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307.5pt;margin-top:60pt;width:191.25pt;height:2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">
                <v:textbox>
                  <w:txbxContent>
                    <w:p w:rsidR="00DC7152" w:rsidRDefault="00DC7152" w:rsidP="003E4D86"/>
                  </w:txbxContent>
                </v:textbox>
              </v:shape>
            </w:pict>
          </mc:Fallback>
        </mc:AlternateContent>
      </w:r>
      <w:r w:rsidR="00B02943" w:rsidRPr="00DF00EE">
        <w:rPr>
          <w:sz w:val="22"/>
          <w:szCs w:val="22"/>
        </w:rPr>
        <w:t>By signing the application form you agree that, to the best of your knowledge, the</w:t>
      </w:r>
      <w:r w:rsidR="00A97108" w:rsidRPr="00DF00EE">
        <w:rPr>
          <w:sz w:val="22"/>
          <w:szCs w:val="22"/>
        </w:rPr>
        <w:t xml:space="preserve"> i</w:t>
      </w:r>
      <w:r w:rsidR="00B02943" w:rsidRPr="00DF00EE">
        <w:rPr>
          <w:sz w:val="22"/>
          <w:szCs w:val="22"/>
        </w:rPr>
        <w:t>nformation contained on the form is complete and is not false. Wilfully making a false statement on the application form is an offence and may result in us taking action legal against you.</w:t>
      </w:r>
    </w:p>
    <w:p w:rsidR="00C33E0B" w:rsidRPr="00DF00EE" w:rsidRDefault="00C33E0B" w:rsidP="003E4D86">
      <w:pPr>
        <w:rPr>
          <w:sz w:val="22"/>
          <w:szCs w:val="22"/>
        </w:rPr>
      </w:pPr>
    </w:p>
    <w:p w:rsidR="00B02943" w:rsidRPr="00DF00EE" w:rsidRDefault="00B02943" w:rsidP="003E4D86">
      <w:pPr>
        <w:rPr>
          <w:sz w:val="22"/>
          <w:szCs w:val="22"/>
        </w:rPr>
      </w:pPr>
      <w:r w:rsidRPr="00DF00EE">
        <w:rPr>
          <w:sz w:val="22"/>
          <w:szCs w:val="22"/>
        </w:rPr>
        <w:t xml:space="preserve">Name:                                                   Position in Organisation: </w:t>
      </w:r>
    </w:p>
    <w:p w:rsidR="00B02943" w:rsidRPr="00DF00EE" w:rsidRDefault="00590A82" w:rsidP="003E4D86">
      <w:pPr>
        <w:rPr>
          <w:sz w:val="22"/>
          <w:szCs w:val="22"/>
        </w:rPr>
      </w:pPr>
      <w:r w:rsidRPr="00DF00EE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719455</wp:posOffset>
                </wp:positionH>
                <wp:positionV relativeFrom="paragraph">
                  <wp:posOffset>228600</wp:posOffset>
                </wp:positionV>
                <wp:extent cx="1585595" cy="270510"/>
                <wp:effectExtent l="10160" t="9525" r="13970" b="5715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152" w:rsidRDefault="00DC7152" w:rsidP="003E4D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56.65pt;margin-top:18pt;width:124.85pt;height:2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">
                <v:textbox>
                  <w:txbxContent>
                    <w:p w:rsidR="00DC7152" w:rsidRDefault="00DC7152" w:rsidP="003E4D86"/>
                  </w:txbxContent>
                </v:textbox>
              </v:shape>
            </w:pict>
          </mc:Fallback>
        </mc:AlternateContent>
      </w:r>
      <w:r w:rsidRPr="00DF00EE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228600</wp:posOffset>
                </wp:positionV>
                <wp:extent cx="2428875" cy="270510"/>
                <wp:effectExtent l="5080" t="9525" r="13970" b="571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152" w:rsidRDefault="00DC7152" w:rsidP="003E4D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307.5pt;margin-top:18pt;width:191.25pt;height:2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">
                <v:textbox>
                  <w:txbxContent>
                    <w:p w:rsidR="00DC7152" w:rsidRDefault="00DC7152" w:rsidP="003E4D86"/>
                  </w:txbxContent>
                </v:textbox>
              </v:shape>
            </w:pict>
          </mc:Fallback>
        </mc:AlternateContent>
      </w:r>
    </w:p>
    <w:p w:rsidR="00C33E0B" w:rsidRPr="00DF00EE" w:rsidRDefault="00C33E0B" w:rsidP="003E4D86">
      <w:pPr>
        <w:rPr>
          <w:sz w:val="22"/>
          <w:szCs w:val="22"/>
        </w:rPr>
      </w:pPr>
    </w:p>
    <w:p w:rsidR="00B02943" w:rsidRPr="00DF00EE" w:rsidRDefault="00B02943" w:rsidP="003E4D86">
      <w:pPr>
        <w:rPr>
          <w:sz w:val="22"/>
          <w:szCs w:val="22"/>
        </w:rPr>
      </w:pPr>
      <w:r w:rsidRPr="00DF00EE">
        <w:rPr>
          <w:sz w:val="22"/>
          <w:szCs w:val="22"/>
        </w:rPr>
        <w:t>Date:                                                     Signature:</w:t>
      </w:r>
    </w:p>
    <w:p w:rsidR="00C33E0B" w:rsidRPr="00DF00EE" w:rsidRDefault="00590A82" w:rsidP="003E4D86">
      <w:pPr>
        <w:rPr>
          <w:sz w:val="22"/>
          <w:szCs w:val="22"/>
        </w:rPr>
      </w:pPr>
      <w:r w:rsidRPr="00DF00EE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66040</wp:posOffset>
                </wp:positionV>
                <wp:extent cx="2428875" cy="270510"/>
                <wp:effectExtent l="5080" t="13970" r="13970" b="1079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152" w:rsidRDefault="00DC7152" w:rsidP="003E4D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margin-left:307.5pt;margin-top:5.2pt;width:191.25pt;height:2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">
                <v:textbox>
                  <w:txbxContent>
                    <w:p w:rsidR="00DC7152" w:rsidRDefault="00DC7152" w:rsidP="003E4D86"/>
                  </w:txbxContent>
                </v:textbox>
              </v:shape>
            </w:pict>
          </mc:Fallback>
        </mc:AlternateContent>
      </w:r>
    </w:p>
    <w:p w:rsidR="00A97108" w:rsidRPr="00DF00EE" w:rsidRDefault="00DF00EE" w:rsidP="00AE7956">
      <w:pPr>
        <w:rPr>
          <w:sz w:val="22"/>
          <w:szCs w:val="22"/>
        </w:rPr>
      </w:pPr>
      <w:r w:rsidRPr="00DF00EE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719455</wp:posOffset>
                </wp:positionH>
                <wp:positionV relativeFrom="paragraph">
                  <wp:posOffset>27940</wp:posOffset>
                </wp:positionV>
                <wp:extent cx="1585595" cy="270510"/>
                <wp:effectExtent l="10160" t="12700" r="13970" b="12065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152" w:rsidRDefault="00DC7152" w:rsidP="003E4D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margin-left:56.65pt;margin-top:2.2pt;width:124.85pt;height:2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">
                <v:textbox>
                  <w:txbxContent>
                    <w:p w:rsidR="00DC7152" w:rsidRDefault="00DC7152" w:rsidP="003E4D86"/>
                  </w:txbxContent>
                </v:textbox>
              </v:shape>
            </w:pict>
          </mc:Fallback>
        </mc:AlternateContent>
      </w:r>
      <w:r w:rsidR="00B02943" w:rsidRPr="00DF00EE">
        <w:rPr>
          <w:sz w:val="22"/>
          <w:szCs w:val="22"/>
        </w:rPr>
        <w:t>Telephone:                                           Email address:</w:t>
      </w:r>
    </w:p>
    <w:p w:rsidR="0087715C" w:rsidRPr="00DF00EE" w:rsidRDefault="0087715C" w:rsidP="00AE7956">
      <w:pPr>
        <w:rPr>
          <w:sz w:val="22"/>
          <w:szCs w:val="22"/>
        </w:rPr>
      </w:pPr>
    </w:p>
    <w:p w:rsidR="00697BAB" w:rsidRPr="00DF00EE" w:rsidRDefault="00590A82" w:rsidP="00AE7956">
      <w:pPr>
        <w:rPr>
          <w:sz w:val="22"/>
          <w:szCs w:val="22"/>
        </w:rPr>
      </w:pPr>
      <w:r w:rsidRPr="00DF00EE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4980305</wp:posOffset>
                </wp:positionH>
                <wp:positionV relativeFrom="paragraph">
                  <wp:posOffset>1514475</wp:posOffset>
                </wp:positionV>
                <wp:extent cx="251460" cy="237490"/>
                <wp:effectExtent l="3810" t="0" r="1905" b="63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7152" w:rsidRPr="000234B8" w:rsidRDefault="00DC7152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9" type="#_x0000_t202" style="position:absolute;margin-left:392.15pt;margin-top:119.25pt;width:19.8pt;height:18.7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0MltgIAAL4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" filled="f" stroked="f">
                <v:textbox style="mso-fit-shape-to-text:t">
                  <w:txbxContent>
                    <w:p w:rsidR="00DC7152" w:rsidRPr="000234B8" w:rsidRDefault="00DC7152"/>
                  </w:txbxContent>
                </v:textbox>
              </v:shape>
            </w:pict>
          </mc:Fallback>
        </mc:AlternateContent>
      </w:r>
    </w:p>
    <w:sectPr w:rsidR="00697BAB" w:rsidRPr="00DF00EE" w:rsidSect="00A97108">
      <w:headerReference w:type="default" r:id="rId15"/>
      <w:pgSz w:w="11907" w:h="16840" w:code="9"/>
      <w:pgMar w:top="454" w:right="2268" w:bottom="851" w:left="1418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152" w:rsidRDefault="00DC7152">
      <w:r>
        <w:separator/>
      </w:r>
    </w:p>
  </w:endnote>
  <w:endnote w:type="continuationSeparator" w:id="0">
    <w:p w:rsidR="00DC7152" w:rsidRDefault="00DC7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152" w:rsidRDefault="00DC7152">
      <w:r>
        <w:separator/>
      </w:r>
    </w:p>
  </w:footnote>
  <w:footnote w:type="continuationSeparator" w:id="0">
    <w:p w:rsidR="00DC7152" w:rsidRDefault="00DC71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152" w:rsidRDefault="00DC7152">
    <w:pPr>
      <w:pStyle w:val="Header"/>
    </w:pP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-582295</wp:posOffset>
              </wp:positionH>
              <wp:positionV relativeFrom="paragraph">
                <wp:posOffset>4024630</wp:posOffset>
              </wp:positionV>
              <wp:extent cx="183515" cy="635"/>
              <wp:effectExtent l="13335" t="12700" r="12700" b="1524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351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9EBED0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85pt,316.9pt" to="-31.4pt,3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" strokeweight="1pt">
              <v:stroke startarrowwidth="narrow" startarrowlength="short" endarrowwidth="narrow" endarrowlength="shor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3F5F"/>
    <w:multiLevelType w:val="hybridMultilevel"/>
    <w:tmpl w:val="A86A8B88"/>
    <w:lvl w:ilvl="0" w:tplc="7BE0DD9A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CA6"/>
    <w:multiLevelType w:val="hybridMultilevel"/>
    <w:tmpl w:val="CA885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C275C"/>
    <w:multiLevelType w:val="hybridMultilevel"/>
    <w:tmpl w:val="7CF65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72AAA"/>
    <w:multiLevelType w:val="hybridMultilevel"/>
    <w:tmpl w:val="D7E2A46A"/>
    <w:lvl w:ilvl="0" w:tplc="E6A038E6">
      <w:start w:val="1"/>
      <w:numFmt w:val="bullet"/>
      <w:lvlText w:val=""/>
      <w:lvlJc w:val="left"/>
      <w:pPr>
        <w:tabs>
          <w:tab w:val="num" w:pos="1084"/>
        </w:tabs>
        <w:ind w:left="1311" w:hanging="227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238E30D5"/>
    <w:multiLevelType w:val="hybridMultilevel"/>
    <w:tmpl w:val="0BB4780A"/>
    <w:lvl w:ilvl="0" w:tplc="E6A038E6">
      <w:start w:val="1"/>
      <w:numFmt w:val="bullet"/>
      <w:lvlText w:val=""/>
      <w:lvlJc w:val="left"/>
      <w:pPr>
        <w:tabs>
          <w:tab w:val="num" w:pos="1024"/>
        </w:tabs>
        <w:ind w:left="1251" w:hanging="22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DE574FF"/>
    <w:multiLevelType w:val="hybridMultilevel"/>
    <w:tmpl w:val="77CC6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775FA"/>
    <w:multiLevelType w:val="hybridMultilevel"/>
    <w:tmpl w:val="7B46A14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45A10688"/>
    <w:multiLevelType w:val="hybridMultilevel"/>
    <w:tmpl w:val="9CB8DE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BB30E8"/>
    <w:multiLevelType w:val="hybridMultilevel"/>
    <w:tmpl w:val="00A2A70A"/>
    <w:lvl w:ilvl="0" w:tplc="3A2290CC">
      <w:start w:val="1"/>
      <w:numFmt w:val="bullet"/>
      <w:lvlText w:val="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en-GB" w:vendorID="64" w:dllVersion="131078" w:nlCheck="1" w:checkStyle="1"/>
  <w:activeWritingStyle w:appName="MSWord" w:lang="en-GB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S:\Development and Support Team\Computer Administration\Revenues Specific\2014 03 22 - Retail Rate Relief\Working Copy of NNDR Props without Retail Relief 030614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heet1$`"/>
    <w:odso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Address1"/>
        <w:mappedName w:val="Address 1"/>
        <w:column w:val="2"/>
        <w:lid w:val="en-GB"/>
      </w:fieldMapData>
      <w:fieldMapData>
        <w:type w:val="dbColumn"/>
        <w:name w:val="Address2"/>
        <w:mappedName w:val="Address 2"/>
        <w:column w:val="3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Address3"/>
        <w:mappedName w:val="Address 3"/>
        <w:column w:val="4"/>
        <w:lid w:val="en-GB"/>
      </w:fieldMapData>
      <w:fieldMapData>
        <w:column w:val="0"/>
        <w:lid w:val="en-GB"/>
      </w:fieldMapData>
    </w:odso>
  </w:mailMerge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943"/>
    <w:rsid w:val="00012B17"/>
    <w:rsid w:val="000234B8"/>
    <w:rsid w:val="000405FC"/>
    <w:rsid w:val="000418DA"/>
    <w:rsid w:val="00046DF1"/>
    <w:rsid w:val="00055055"/>
    <w:rsid w:val="000559CE"/>
    <w:rsid w:val="000572C4"/>
    <w:rsid w:val="0007025B"/>
    <w:rsid w:val="00085B92"/>
    <w:rsid w:val="00097B2D"/>
    <w:rsid w:val="000C32CF"/>
    <w:rsid w:val="000D108E"/>
    <w:rsid w:val="000D214B"/>
    <w:rsid w:val="000D38E4"/>
    <w:rsid w:val="000D43DC"/>
    <w:rsid w:val="000F463D"/>
    <w:rsid w:val="000F4FDE"/>
    <w:rsid w:val="000F5344"/>
    <w:rsid w:val="00104864"/>
    <w:rsid w:val="00123616"/>
    <w:rsid w:val="001334D9"/>
    <w:rsid w:val="00134427"/>
    <w:rsid w:val="00134F0A"/>
    <w:rsid w:val="00136AF2"/>
    <w:rsid w:val="00150CB5"/>
    <w:rsid w:val="001A5AA3"/>
    <w:rsid w:val="001B775F"/>
    <w:rsid w:val="001C0A47"/>
    <w:rsid w:val="001D105B"/>
    <w:rsid w:val="001D171A"/>
    <w:rsid w:val="00201906"/>
    <w:rsid w:val="00203C94"/>
    <w:rsid w:val="00207EBC"/>
    <w:rsid w:val="00242697"/>
    <w:rsid w:val="00242B8E"/>
    <w:rsid w:val="00242C66"/>
    <w:rsid w:val="002738FA"/>
    <w:rsid w:val="00280243"/>
    <w:rsid w:val="002A2619"/>
    <w:rsid w:val="00307F56"/>
    <w:rsid w:val="00310124"/>
    <w:rsid w:val="00325FB8"/>
    <w:rsid w:val="003405F5"/>
    <w:rsid w:val="0034281B"/>
    <w:rsid w:val="0034347B"/>
    <w:rsid w:val="003445FE"/>
    <w:rsid w:val="00346F5C"/>
    <w:rsid w:val="003511B7"/>
    <w:rsid w:val="0039686E"/>
    <w:rsid w:val="003A3186"/>
    <w:rsid w:val="003B7BD0"/>
    <w:rsid w:val="003E396D"/>
    <w:rsid w:val="003E4D86"/>
    <w:rsid w:val="003E5717"/>
    <w:rsid w:val="003F1440"/>
    <w:rsid w:val="00401FB8"/>
    <w:rsid w:val="004040D6"/>
    <w:rsid w:val="00410420"/>
    <w:rsid w:val="00433E84"/>
    <w:rsid w:val="00463578"/>
    <w:rsid w:val="00465D52"/>
    <w:rsid w:val="00466388"/>
    <w:rsid w:val="00466D6A"/>
    <w:rsid w:val="00490FFB"/>
    <w:rsid w:val="004922E3"/>
    <w:rsid w:val="004B3E57"/>
    <w:rsid w:val="004E1348"/>
    <w:rsid w:val="004E590F"/>
    <w:rsid w:val="004F2283"/>
    <w:rsid w:val="004F3DF2"/>
    <w:rsid w:val="005024A8"/>
    <w:rsid w:val="00503614"/>
    <w:rsid w:val="00506676"/>
    <w:rsid w:val="0053408E"/>
    <w:rsid w:val="00552DA8"/>
    <w:rsid w:val="005555DD"/>
    <w:rsid w:val="00566E7C"/>
    <w:rsid w:val="00573EF6"/>
    <w:rsid w:val="005822BF"/>
    <w:rsid w:val="00590A82"/>
    <w:rsid w:val="00592799"/>
    <w:rsid w:val="005C3C8C"/>
    <w:rsid w:val="005C48AE"/>
    <w:rsid w:val="005C6E17"/>
    <w:rsid w:val="005C70AF"/>
    <w:rsid w:val="005D798D"/>
    <w:rsid w:val="005E35B3"/>
    <w:rsid w:val="00640A55"/>
    <w:rsid w:val="00644C95"/>
    <w:rsid w:val="00647088"/>
    <w:rsid w:val="006612B8"/>
    <w:rsid w:val="00672F62"/>
    <w:rsid w:val="00697BAB"/>
    <w:rsid w:val="006A2053"/>
    <w:rsid w:val="006A31DE"/>
    <w:rsid w:val="006C40AB"/>
    <w:rsid w:val="006C58AE"/>
    <w:rsid w:val="006D5B78"/>
    <w:rsid w:val="006E4830"/>
    <w:rsid w:val="006E5DC0"/>
    <w:rsid w:val="00712B1C"/>
    <w:rsid w:val="00714D73"/>
    <w:rsid w:val="0072401D"/>
    <w:rsid w:val="007413DD"/>
    <w:rsid w:val="00765A32"/>
    <w:rsid w:val="00765A46"/>
    <w:rsid w:val="0077107F"/>
    <w:rsid w:val="00787B83"/>
    <w:rsid w:val="007949F5"/>
    <w:rsid w:val="007A7613"/>
    <w:rsid w:val="007E1BAC"/>
    <w:rsid w:val="007E1DA6"/>
    <w:rsid w:val="007E448C"/>
    <w:rsid w:val="00804432"/>
    <w:rsid w:val="008174E9"/>
    <w:rsid w:val="00852A36"/>
    <w:rsid w:val="00855056"/>
    <w:rsid w:val="00864C95"/>
    <w:rsid w:val="00871A34"/>
    <w:rsid w:val="0087715C"/>
    <w:rsid w:val="008A08F0"/>
    <w:rsid w:val="008C70BA"/>
    <w:rsid w:val="008D172A"/>
    <w:rsid w:val="008E1685"/>
    <w:rsid w:val="008F7949"/>
    <w:rsid w:val="00900B92"/>
    <w:rsid w:val="00926AC2"/>
    <w:rsid w:val="00931D1B"/>
    <w:rsid w:val="0093560E"/>
    <w:rsid w:val="00936EE3"/>
    <w:rsid w:val="00956746"/>
    <w:rsid w:val="00961B8D"/>
    <w:rsid w:val="00976A48"/>
    <w:rsid w:val="00987C48"/>
    <w:rsid w:val="009B59C4"/>
    <w:rsid w:val="009C50AD"/>
    <w:rsid w:val="009D004A"/>
    <w:rsid w:val="009D7A28"/>
    <w:rsid w:val="009E39D0"/>
    <w:rsid w:val="009E6453"/>
    <w:rsid w:val="009E6ACD"/>
    <w:rsid w:val="009E7D4D"/>
    <w:rsid w:val="00A108B8"/>
    <w:rsid w:val="00A11518"/>
    <w:rsid w:val="00A161CD"/>
    <w:rsid w:val="00A214E4"/>
    <w:rsid w:val="00A21C7F"/>
    <w:rsid w:val="00A40648"/>
    <w:rsid w:val="00A52AB2"/>
    <w:rsid w:val="00A53585"/>
    <w:rsid w:val="00A61718"/>
    <w:rsid w:val="00A66B75"/>
    <w:rsid w:val="00A800FE"/>
    <w:rsid w:val="00A8187A"/>
    <w:rsid w:val="00A86D3D"/>
    <w:rsid w:val="00A9481D"/>
    <w:rsid w:val="00A97108"/>
    <w:rsid w:val="00AA4C27"/>
    <w:rsid w:val="00AA65E5"/>
    <w:rsid w:val="00AA689E"/>
    <w:rsid w:val="00AD74B1"/>
    <w:rsid w:val="00AE7956"/>
    <w:rsid w:val="00AF5F14"/>
    <w:rsid w:val="00B02943"/>
    <w:rsid w:val="00B2202D"/>
    <w:rsid w:val="00B2673A"/>
    <w:rsid w:val="00B26977"/>
    <w:rsid w:val="00B33E62"/>
    <w:rsid w:val="00B714B9"/>
    <w:rsid w:val="00B95412"/>
    <w:rsid w:val="00BB4D75"/>
    <w:rsid w:val="00BB743C"/>
    <w:rsid w:val="00BC58F0"/>
    <w:rsid w:val="00BD6B62"/>
    <w:rsid w:val="00BE2F98"/>
    <w:rsid w:val="00C27D57"/>
    <w:rsid w:val="00C33E0B"/>
    <w:rsid w:val="00C37D47"/>
    <w:rsid w:val="00C47258"/>
    <w:rsid w:val="00C9173A"/>
    <w:rsid w:val="00CB1602"/>
    <w:rsid w:val="00CB56BA"/>
    <w:rsid w:val="00CC0277"/>
    <w:rsid w:val="00CC27E7"/>
    <w:rsid w:val="00CF2307"/>
    <w:rsid w:val="00D00FDE"/>
    <w:rsid w:val="00D26F58"/>
    <w:rsid w:val="00D303F6"/>
    <w:rsid w:val="00D326EC"/>
    <w:rsid w:val="00D37658"/>
    <w:rsid w:val="00D407D3"/>
    <w:rsid w:val="00D4236B"/>
    <w:rsid w:val="00D46682"/>
    <w:rsid w:val="00D63E89"/>
    <w:rsid w:val="00D75FCD"/>
    <w:rsid w:val="00D86948"/>
    <w:rsid w:val="00D90F00"/>
    <w:rsid w:val="00D91520"/>
    <w:rsid w:val="00D92636"/>
    <w:rsid w:val="00DA1C8A"/>
    <w:rsid w:val="00DB0644"/>
    <w:rsid w:val="00DB171F"/>
    <w:rsid w:val="00DB7D1F"/>
    <w:rsid w:val="00DC35A3"/>
    <w:rsid w:val="00DC7152"/>
    <w:rsid w:val="00DC71C3"/>
    <w:rsid w:val="00DD00CF"/>
    <w:rsid w:val="00DE6A10"/>
    <w:rsid w:val="00DF00EE"/>
    <w:rsid w:val="00E13765"/>
    <w:rsid w:val="00E20810"/>
    <w:rsid w:val="00E63C69"/>
    <w:rsid w:val="00E64B6D"/>
    <w:rsid w:val="00E731F6"/>
    <w:rsid w:val="00E86BC2"/>
    <w:rsid w:val="00E879EA"/>
    <w:rsid w:val="00EA2C1B"/>
    <w:rsid w:val="00ED0687"/>
    <w:rsid w:val="00EE1357"/>
    <w:rsid w:val="00F06B29"/>
    <w:rsid w:val="00F35925"/>
    <w:rsid w:val="00F444B3"/>
    <w:rsid w:val="00F6034F"/>
    <w:rsid w:val="00F607CF"/>
    <w:rsid w:val="00F8336C"/>
    <w:rsid w:val="00F90C1A"/>
    <w:rsid w:val="00F9151B"/>
    <w:rsid w:val="00F96D72"/>
    <w:rsid w:val="00FB01E8"/>
    <w:rsid w:val="00FB71AA"/>
    <w:rsid w:val="00FC49D6"/>
    <w:rsid w:val="00FC717E"/>
    <w:rsid w:val="00FE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16385"/>
    <o:shapelayout v:ext="edit">
      <o:idmap v:ext="edit" data="1"/>
    </o:shapelayout>
  </w:shapeDefaults>
  <w:decimalSymbol w:val="."/>
  <w:listSeparator w:val=","/>
  <w15:docId w15:val="{7E26CFE5-AB0C-4C9B-BB3C-12561CE78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DA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7E1DA6"/>
    <w:pPr>
      <w:keepNext/>
      <w:outlineLvl w:val="0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7E1DA6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cs="Arial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1DA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E1DA6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7E1DA6"/>
    <w:rPr>
      <w:sz w:val="24"/>
    </w:rPr>
  </w:style>
  <w:style w:type="paragraph" w:styleId="BodyText2">
    <w:name w:val="Body Text 2"/>
    <w:basedOn w:val="Normal"/>
    <w:rsid w:val="007E1DA6"/>
    <w:rPr>
      <w:b/>
      <w:bCs/>
      <w:sz w:val="24"/>
    </w:rPr>
  </w:style>
  <w:style w:type="paragraph" w:styleId="BalloonText">
    <w:name w:val="Balloon Text"/>
    <w:basedOn w:val="Normal"/>
    <w:semiHidden/>
    <w:rsid w:val="005C3C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4236B"/>
    <w:rPr>
      <w:color w:val="0000FF"/>
      <w:u w:val="single"/>
    </w:rPr>
  </w:style>
  <w:style w:type="paragraph" w:customStyle="1" w:styleId="Default">
    <w:name w:val="Default"/>
    <w:rsid w:val="00AE795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0294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eastAsiaTheme="minorHAnsi" w:cstheme="minorBidi"/>
      <w:sz w:val="24"/>
      <w:szCs w:val="22"/>
    </w:rPr>
  </w:style>
  <w:style w:type="character" w:styleId="FollowedHyperlink">
    <w:name w:val="FollowedHyperlink"/>
    <w:basedOn w:val="DefaultParagraphFont"/>
    <w:rsid w:val="00A16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gov.uk/state-a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usinessrates@sutton.gov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utton.gov.uk/businessrat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sinessrates@sutton.gov.uk" TargetMode="External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C9AF1-0AAD-47C3-AF11-D06FB392B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836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London Borough of Sutton</vt:lpstr>
    </vt:vector>
  </TitlesOfParts>
  <Company> </Company>
  <LinksUpToDate>false</LinksUpToDate>
  <CharactersWithSpaces>5839</CharactersWithSpaces>
  <SharedDoc>false</SharedDoc>
  <HLinks>
    <vt:vector size="24" baseType="variant">
      <vt:variant>
        <vt:i4>4653147</vt:i4>
      </vt:variant>
      <vt:variant>
        <vt:i4>9</vt:i4>
      </vt:variant>
      <vt:variant>
        <vt:i4>0</vt:i4>
      </vt:variant>
      <vt:variant>
        <vt:i4>5</vt:i4>
      </vt:variant>
      <vt:variant>
        <vt:lpwstr>http://www.sutton.gov.uk/</vt:lpwstr>
      </vt:variant>
      <vt:variant>
        <vt:lpwstr/>
      </vt:variant>
      <vt:variant>
        <vt:i4>458861</vt:i4>
      </vt:variant>
      <vt:variant>
        <vt:i4>6</vt:i4>
      </vt:variant>
      <vt:variant>
        <vt:i4>0</vt:i4>
      </vt:variant>
      <vt:variant>
        <vt:i4>5</vt:i4>
      </vt:variant>
      <vt:variant>
        <vt:lpwstr>mailto:housingbenefits@sutton.gov.uk</vt:lpwstr>
      </vt:variant>
      <vt:variant>
        <vt:lpwstr/>
      </vt:variant>
      <vt:variant>
        <vt:i4>7798799</vt:i4>
      </vt:variant>
      <vt:variant>
        <vt:i4>3</vt:i4>
      </vt:variant>
      <vt:variant>
        <vt:i4>0</vt:i4>
      </vt:variant>
      <vt:variant>
        <vt:i4>5</vt:i4>
      </vt:variant>
      <vt:variant>
        <vt:lpwstr>mailto:businessrates@sutton.gov.uk</vt:lpwstr>
      </vt:variant>
      <vt:variant>
        <vt:lpwstr/>
      </vt:variant>
      <vt:variant>
        <vt:i4>5308457</vt:i4>
      </vt:variant>
      <vt:variant>
        <vt:i4>0</vt:i4>
      </vt:variant>
      <vt:variant>
        <vt:i4>0</vt:i4>
      </vt:variant>
      <vt:variant>
        <vt:i4>5</vt:i4>
      </vt:variant>
      <vt:variant>
        <vt:lpwstr>mailto:counciltax@sutton.gov.uk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 Borough of Sutton</dc:title>
  <dc:subject/>
  <dc:creator>jasonsatchell</dc:creator>
  <cp:keywords/>
  <dc:description/>
  <cp:lastModifiedBy>John Harmon De Clare</cp:lastModifiedBy>
  <cp:revision>4</cp:revision>
  <cp:lastPrinted>2014-06-26T15:01:00Z</cp:lastPrinted>
  <dcterms:created xsi:type="dcterms:W3CDTF">2017-09-28T07:55:00Z</dcterms:created>
  <dcterms:modified xsi:type="dcterms:W3CDTF">2017-09-28T10:27:00Z</dcterms:modified>
</cp:coreProperties>
</file>